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8644" w:val="left" w:leader="none"/>
        </w:tabs>
        <w:spacing w:line="240" w:lineRule="auto"/>
        <w:ind w:left="-312" w:right="0" w:firstLine="0"/>
        <w:rPr>
          <w:rFonts w:ascii="Times New Roman"/>
          <w:position w:val="58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128837" cy="600075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8837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58"/>
          <w:sz w:val="20"/>
        </w:rPr>
        <mc:AlternateContent>
          <mc:Choice Requires="wps">
            <w:drawing>
              <wp:inline distT="0" distB="0" distL="0" distR="0">
                <wp:extent cx="681355" cy="80645"/>
                <wp:effectExtent l="0" t="0" r="0" b="5080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681355" cy="80645"/>
                          <a:chExt cx="681355" cy="80645"/>
                        </a:xfrm>
                      </wpg:grpSpPr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136" cy="801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0215" y="0"/>
                            <a:ext cx="80136" cy="801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0645" y="0"/>
                            <a:ext cx="80136" cy="801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431" y="0"/>
                            <a:ext cx="80136" cy="801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0861" y="0"/>
                            <a:ext cx="80136" cy="801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1075" y="0"/>
                            <a:ext cx="80136" cy="801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53.65pt;height:6.35pt;mso-position-horizontal-relative:char;mso-position-vertical-relative:line" id="docshapegroup1" coordorigin="0,0" coordsize="1073,127">
                <v:shape style="position:absolute;left:0;top:0;width:127;height:127" type="#_x0000_t75" id="docshape2" stroked="false">
                  <v:imagedata r:id="rId6" o:title=""/>
                </v:shape>
                <v:shape style="position:absolute;left:189;top:0;width:127;height:127" type="#_x0000_t75" id="docshape3" stroked="false">
                  <v:imagedata r:id="rId7" o:title=""/>
                </v:shape>
                <v:shape style="position:absolute;left:567;top:0;width:127;height:127" type="#_x0000_t75" id="docshape4" stroked="false">
                  <v:imagedata r:id="rId7" o:title=""/>
                </v:shape>
                <v:shape style="position:absolute;left:378;top:0;width:127;height:127" type="#_x0000_t75" id="docshape5" stroked="false">
                  <v:imagedata r:id="rId7" o:title=""/>
                </v:shape>
                <v:shape style="position:absolute;left:757;top:0;width:127;height:127" type="#_x0000_t75" id="docshape6" stroked="false">
                  <v:imagedata r:id="rId8" o:title=""/>
                </v:shape>
                <v:shape style="position:absolute;left:946;top:0;width:127;height:127" type="#_x0000_t75" id="docshape7" stroked="false">
                  <v:imagedata r:id="rId9" o:title=""/>
                </v:shape>
              </v:group>
            </w:pict>
          </mc:Fallback>
        </mc:AlternateContent>
      </w:r>
      <w:r>
        <w:rPr>
          <w:rFonts w:ascii="Times New Roman"/>
          <w:position w:val="58"/>
          <w:sz w:val="20"/>
        </w:rPr>
      </w:r>
    </w:p>
    <w:p>
      <w:pPr>
        <w:pStyle w:val="Heading1"/>
      </w:pPr>
      <w:r>
        <w:rPr/>
        <w:drawing>
          <wp:anchor distT="0" distB="0" distL="0" distR="0" allowOverlap="1" layoutInCell="1" locked="0" behindDoc="1" simplePos="0" relativeHeight="487459840">
            <wp:simplePos x="0" y="0"/>
            <wp:positionH relativeFrom="page">
              <wp:posOffset>6298078</wp:posOffset>
            </wp:positionH>
            <wp:positionV relativeFrom="paragraph">
              <wp:posOffset>-295356</wp:posOffset>
            </wp:positionV>
            <wp:extent cx="721918" cy="291076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918" cy="2910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5699366</wp:posOffset>
                </wp:positionH>
                <wp:positionV relativeFrom="paragraph">
                  <wp:posOffset>237887</wp:posOffset>
                </wp:positionV>
                <wp:extent cx="1320800" cy="183515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1320800" cy="183515"/>
                          <a:chExt cx="1320800" cy="183515"/>
                        </a:xfrm>
                      </wpg:grpSpPr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140" cy="1833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231787" y="71"/>
                            <a:ext cx="1089025" cy="183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9025" h="183515">
                                <a:moveTo>
                                  <a:pt x="208762" y="94640"/>
                                </a:moveTo>
                                <a:lnTo>
                                  <a:pt x="198297" y="47967"/>
                                </a:lnTo>
                                <a:lnTo>
                                  <a:pt x="168021" y="16421"/>
                                </a:lnTo>
                                <a:lnTo>
                                  <a:pt x="157429" y="11442"/>
                                </a:lnTo>
                                <a:lnTo>
                                  <a:pt x="157429" y="91706"/>
                                </a:lnTo>
                                <a:lnTo>
                                  <a:pt x="156730" y="100203"/>
                                </a:lnTo>
                                <a:lnTo>
                                  <a:pt x="130962" y="134416"/>
                                </a:lnTo>
                                <a:lnTo>
                                  <a:pt x="112141" y="139534"/>
                                </a:lnTo>
                                <a:lnTo>
                                  <a:pt x="111887" y="139534"/>
                                </a:lnTo>
                                <a:lnTo>
                                  <a:pt x="107861" y="140093"/>
                                </a:lnTo>
                                <a:lnTo>
                                  <a:pt x="96913" y="140093"/>
                                </a:lnTo>
                                <a:lnTo>
                                  <a:pt x="92722" y="139534"/>
                                </a:lnTo>
                                <a:lnTo>
                                  <a:pt x="53035" y="116243"/>
                                </a:lnTo>
                                <a:lnTo>
                                  <a:pt x="46824" y="89001"/>
                                </a:lnTo>
                                <a:lnTo>
                                  <a:pt x="47409" y="84442"/>
                                </a:lnTo>
                                <a:lnTo>
                                  <a:pt x="73634" y="49009"/>
                                </a:lnTo>
                                <a:lnTo>
                                  <a:pt x="99618" y="43484"/>
                                </a:lnTo>
                                <a:lnTo>
                                  <a:pt x="104355" y="43484"/>
                                </a:lnTo>
                                <a:lnTo>
                                  <a:pt x="109016" y="43738"/>
                                </a:lnTo>
                                <a:lnTo>
                                  <a:pt x="108115" y="43738"/>
                                </a:lnTo>
                                <a:lnTo>
                                  <a:pt x="114376" y="44335"/>
                                </a:lnTo>
                                <a:lnTo>
                                  <a:pt x="151168" y="66624"/>
                                </a:lnTo>
                                <a:lnTo>
                                  <a:pt x="157429" y="91706"/>
                                </a:lnTo>
                                <a:lnTo>
                                  <a:pt x="157429" y="11442"/>
                                </a:lnTo>
                                <a:lnTo>
                                  <a:pt x="147142" y="6604"/>
                                </a:lnTo>
                                <a:lnTo>
                                  <a:pt x="123050" y="1168"/>
                                </a:lnTo>
                                <a:lnTo>
                                  <a:pt x="116052" y="495"/>
                                </a:lnTo>
                                <a:lnTo>
                                  <a:pt x="108673" y="114"/>
                                </a:lnTo>
                                <a:lnTo>
                                  <a:pt x="99720" y="114"/>
                                </a:lnTo>
                                <a:lnTo>
                                  <a:pt x="37338" y="18707"/>
                                </a:lnTo>
                                <a:lnTo>
                                  <a:pt x="4813" y="61468"/>
                                </a:lnTo>
                                <a:lnTo>
                                  <a:pt x="0" y="94640"/>
                                </a:lnTo>
                                <a:lnTo>
                                  <a:pt x="139" y="97751"/>
                                </a:lnTo>
                                <a:lnTo>
                                  <a:pt x="12179" y="138188"/>
                                </a:lnTo>
                                <a:lnTo>
                                  <a:pt x="38912" y="165773"/>
                                </a:lnTo>
                                <a:lnTo>
                                  <a:pt x="83096" y="181914"/>
                                </a:lnTo>
                                <a:lnTo>
                                  <a:pt x="104749" y="183400"/>
                                </a:lnTo>
                                <a:lnTo>
                                  <a:pt x="124968" y="181914"/>
                                </a:lnTo>
                                <a:lnTo>
                                  <a:pt x="125958" y="181914"/>
                                </a:lnTo>
                                <a:lnTo>
                                  <a:pt x="166166" y="168148"/>
                                </a:lnTo>
                                <a:lnTo>
                                  <a:pt x="195478" y="140233"/>
                                </a:lnTo>
                                <a:lnTo>
                                  <a:pt x="195541" y="140093"/>
                                </a:lnTo>
                                <a:lnTo>
                                  <a:pt x="204139" y="122174"/>
                                </a:lnTo>
                                <a:lnTo>
                                  <a:pt x="206044" y="115697"/>
                                </a:lnTo>
                                <a:lnTo>
                                  <a:pt x="207416" y="109105"/>
                                </a:lnTo>
                                <a:lnTo>
                                  <a:pt x="208318" y="102158"/>
                                </a:lnTo>
                                <a:lnTo>
                                  <a:pt x="208762" y="94640"/>
                                </a:lnTo>
                                <a:close/>
                              </a:path>
                              <a:path w="1089025" h="183515">
                                <a:moveTo>
                                  <a:pt x="428218" y="179527"/>
                                </a:moveTo>
                                <a:lnTo>
                                  <a:pt x="346570" y="3924"/>
                                </a:lnTo>
                                <a:lnTo>
                                  <a:pt x="291465" y="3924"/>
                                </a:lnTo>
                                <a:lnTo>
                                  <a:pt x="250825" y="91313"/>
                                </a:lnTo>
                                <a:lnTo>
                                  <a:pt x="210070" y="179222"/>
                                </a:lnTo>
                                <a:lnTo>
                                  <a:pt x="210451" y="179539"/>
                                </a:lnTo>
                                <a:lnTo>
                                  <a:pt x="260743" y="179755"/>
                                </a:lnTo>
                                <a:lnTo>
                                  <a:pt x="318439" y="49237"/>
                                </a:lnTo>
                                <a:lnTo>
                                  <a:pt x="376110" y="179755"/>
                                </a:lnTo>
                                <a:lnTo>
                                  <a:pt x="428218" y="179527"/>
                                </a:lnTo>
                                <a:close/>
                              </a:path>
                              <a:path w="1089025" h="183515">
                                <a:moveTo>
                                  <a:pt x="1088834" y="80975"/>
                                </a:moveTo>
                                <a:lnTo>
                                  <a:pt x="1071156" y="36652"/>
                                </a:lnTo>
                                <a:lnTo>
                                  <a:pt x="1039977" y="11760"/>
                                </a:lnTo>
                                <a:lnTo>
                                  <a:pt x="994219" y="304"/>
                                </a:lnTo>
                                <a:lnTo>
                                  <a:pt x="989076" y="0"/>
                                </a:lnTo>
                                <a:lnTo>
                                  <a:pt x="979627" y="0"/>
                                </a:lnTo>
                                <a:lnTo>
                                  <a:pt x="918921" y="17919"/>
                                </a:lnTo>
                                <a:lnTo>
                                  <a:pt x="886066" y="58813"/>
                                </a:lnTo>
                                <a:lnTo>
                                  <a:pt x="880414" y="94983"/>
                                </a:lnTo>
                                <a:lnTo>
                                  <a:pt x="880833" y="100241"/>
                                </a:lnTo>
                                <a:lnTo>
                                  <a:pt x="895451" y="142709"/>
                                </a:lnTo>
                                <a:lnTo>
                                  <a:pt x="939647" y="175945"/>
                                </a:lnTo>
                                <a:lnTo>
                                  <a:pt x="984846" y="183400"/>
                                </a:lnTo>
                                <a:lnTo>
                                  <a:pt x="1005039" y="182079"/>
                                </a:lnTo>
                                <a:lnTo>
                                  <a:pt x="1055243" y="162318"/>
                                </a:lnTo>
                                <a:lnTo>
                                  <a:pt x="1082814" y="126873"/>
                                </a:lnTo>
                                <a:lnTo>
                                  <a:pt x="1088834" y="101320"/>
                                </a:lnTo>
                                <a:lnTo>
                                  <a:pt x="1087856" y="101117"/>
                                </a:lnTo>
                                <a:lnTo>
                                  <a:pt x="1032090" y="100939"/>
                                </a:lnTo>
                                <a:lnTo>
                                  <a:pt x="1032090" y="132524"/>
                                </a:lnTo>
                                <a:lnTo>
                                  <a:pt x="937615" y="132524"/>
                                </a:lnTo>
                                <a:lnTo>
                                  <a:pt x="937971" y="50901"/>
                                </a:lnTo>
                                <a:lnTo>
                                  <a:pt x="1032090" y="50901"/>
                                </a:lnTo>
                                <a:lnTo>
                                  <a:pt x="1032090" y="82486"/>
                                </a:lnTo>
                                <a:lnTo>
                                  <a:pt x="1087856" y="82296"/>
                                </a:lnTo>
                                <a:lnTo>
                                  <a:pt x="1088834" y="82092"/>
                                </a:lnTo>
                                <a:lnTo>
                                  <a:pt x="1088834" y="809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3576" y="4004"/>
                            <a:ext cx="197624" cy="1758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903290" y="3997"/>
                            <a:ext cx="210185" cy="175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185" h="175895">
                                <a:moveTo>
                                  <a:pt x="183934" y="63"/>
                                </a:moveTo>
                                <a:lnTo>
                                  <a:pt x="157607" y="139"/>
                                </a:lnTo>
                                <a:lnTo>
                                  <a:pt x="105918" y="90855"/>
                                </a:lnTo>
                                <a:lnTo>
                                  <a:pt x="53581" y="0"/>
                                </a:lnTo>
                                <a:lnTo>
                                  <a:pt x="0" y="114"/>
                                </a:lnTo>
                                <a:lnTo>
                                  <a:pt x="78740" y="136753"/>
                                </a:lnTo>
                                <a:lnTo>
                                  <a:pt x="64064" y="163069"/>
                                </a:lnTo>
                                <a:lnTo>
                                  <a:pt x="56832" y="175602"/>
                                </a:lnTo>
                                <a:lnTo>
                                  <a:pt x="109435" y="175831"/>
                                </a:lnTo>
                                <a:lnTo>
                                  <a:pt x="210146" y="279"/>
                                </a:lnTo>
                                <a:lnTo>
                                  <a:pt x="183934" y="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48.769012pt;margin-top:18.7313pt;width:104pt;height:14.45pt;mso-position-horizontal-relative:page;mso-position-vertical-relative:paragraph;z-index:15731712" id="docshapegroup8" coordorigin="8975,375" coordsize="2080,289">
                <v:shape style="position:absolute;left:8975;top:374;width:328;height:289" type="#_x0000_t75" id="docshape9" stroked="false">
                  <v:imagedata r:id="rId11" o:title=""/>
                </v:shape>
                <v:shape style="position:absolute;left:9340;top:374;width:1715;height:289" id="docshape10" coordorigin="9340,375" coordsize="1715,289" path="m9669,524l9669,508,9669,504,9666,485,9660,467,9653,450,9647,443,9632,422,9605,401,9588,393,9588,519,9587,533,9587,535,9583,549,9577,561,9568,572,9558,580,9547,586,9533,591,9517,594,9517,594,9510,595,9493,595,9486,594,9460,588,9439,575,9424,558,9416,536,9416,535,9414,529,9414,521,9414,515,9415,508,9416,501,9417,495,9418,495,9420,489,9429,474,9441,461,9456,452,9475,446,9483,444,9488,444,9497,443,9505,443,9512,444,9511,444,9521,445,9531,447,9541,449,9550,453,9566,465,9578,480,9586,498,9588,519,9588,393,9572,385,9534,377,9523,376,9512,375,9497,375,9489,375,9440,384,9399,404,9368,434,9348,472,9344,484,9342,495,9342,495,9341,515,9340,524,9341,529,9341,533,9342,543,9346,560,9352,577,9360,592,9370,607,9374,613,9385,623,9391,628,9402,636,9414,643,9426,649,9440,654,9471,661,9505,664,9537,661,9539,661,9571,654,9602,640,9628,620,9648,596,9648,595,9662,567,9665,557,9667,547,9668,536,9669,524xm10015,657l9886,381,9799,381,9735,519,9671,657,9672,657,9751,658,9842,452,9933,658,10015,657xm11055,502l11053,487,11043,458,11027,432,11005,411,10978,393,10962,386,10945,381,10926,377,10906,375,10898,375,10883,375,10875,375,10828,384,10788,403,10756,431,10736,467,10732,476,10730,487,10727,505,10727,524,10728,533,10731,557,10739,579,10751,599,10766,618,10791,637,10820,652,10854,661,10891,664,10923,661,10952,655,10979,645,11002,630,11010,625,11023,612,11028,605,11038,590,11046,575,11051,558,11055,534,11054,534,10966,534,10966,583,10817,583,10818,455,10966,455,10966,505,11054,504,11055,504,11055,502xe" filled="true" fillcolor="#000000" stroked="false">
                  <v:path arrowok="t"/>
                  <v:fill type="solid"/>
                </v:shape>
                <v:shape style="position:absolute;left:10051;top:380;width:312;height:277" type="#_x0000_t75" id="docshape11" stroked="false">
                  <v:imagedata r:id="rId12" o:title=""/>
                </v:shape>
                <v:shape style="position:absolute;left:10397;top:380;width:331;height:277" id="docshape12" coordorigin="10398,381" coordsize="331,277" path="m10688,381l10646,381,10565,524,10482,381,10398,381,10522,596,10499,638,10487,657,10570,658,10729,381,10688,381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</w:rPr>
        <w:t>Техническое</w:t>
      </w:r>
      <w:r>
        <w:rPr>
          <w:spacing w:val="12"/>
          <w:w w:val="105"/>
        </w:rPr>
        <w:t> </w:t>
      </w:r>
      <w:r>
        <w:rPr>
          <w:spacing w:val="-2"/>
          <w:w w:val="105"/>
        </w:rPr>
        <w:t>описание</w:t>
      </w: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899999</wp:posOffset>
                </wp:positionH>
                <wp:positionV relativeFrom="paragraph">
                  <wp:posOffset>376645</wp:posOffset>
                </wp:positionV>
                <wp:extent cx="6120130" cy="1270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 h="0">
                              <a:moveTo>
                                <a:pt x="0" y="0"/>
                              </a:moveTo>
                              <a:lnTo>
                                <a:pt x="6120003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93949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2224" from="70.866096pt,29.657116pt" to="552.756096pt,29.657116pt" stroked="true" strokeweight=".5pt" strokecolor="#939493">
                <v:stroke dashstyle="solid"/>
                <w10:wrap type="none"/>
              </v:line>
            </w:pict>
          </mc:Fallback>
        </mc:AlternateContent>
      </w:r>
      <w:r>
        <w:rPr>
          <w:color w:val="88BF56"/>
        </w:rPr>
        <w:t>СОЛИУС</w:t>
      </w:r>
      <w:r>
        <w:rPr>
          <w:color w:val="88BF56"/>
          <w:spacing w:val="5"/>
        </w:rPr>
        <w:t> </w:t>
      </w:r>
      <w:r>
        <w:rPr>
          <w:color w:val="88BF56"/>
        </w:rPr>
        <w:t>ФВ-</w:t>
      </w:r>
      <w:r>
        <w:rPr>
          <w:color w:val="88BF56"/>
          <w:spacing w:val="-4"/>
        </w:rPr>
        <w:t>5293</w:t>
      </w:r>
    </w:p>
    <w:p>
      <w:pPr>
        <w:pStyle w:val="BodyText"/>
        <w:spacing w:before="55"/>
        <w:ind w:left="0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580" w:bottom="280" w:left="1275" w:right="850"/>
        </w:sectPr>
      </w:pPr>
    </w:p>
    <w:p>
      <w:pPr>
        <w:pStyle w:val="Heading4"/>
        <w:spacing w:before="94"/>
      </w:pPr>
      <w:r>
        <w:rPr>
          <w:color w:val="84B653"/>
          <w:spacing w:val="-2"/>
        </w:rPr>
        <w:t>Введение</w:t>
      </w:r>
    </w:p>
    <w:p>
      <w:pPr>
        <w:pStyle w:val="BodyText"/>
        <w:spacing w:line="235" w:lineRule="auto" w:before="47"/>
        <w:ind w:right="147"/>
        <w:jc w:val="both"/>
      </w:pPr>
      <w:r>
        <w:rPr>
          <w:color w:val="020202"/>
        </w:rPr>
        <w:t>Солиус ФВ-5293 - универсальный флюс на </w:t>
      </w:r>
      <w:r>
        <w:rPr>
          <w:color w:val="020202"/>
        </w:rPr>
        <w:t>водной основе, преимущественно применяемый для селективной пайки. Он не содержит летучих органических соединений и не требует отмывки. </w:t>
      </w:r>
      <w:r>
        <w:rPr>
          <w:color w:val="020202"/>
          <w:spacing w:val="-6"/>
        </w:rPr>
        <w:t>Разработан</w:t>
      </w:r>
      <w:r>
        <w:rPr>
          <w:color w:val="020202"/>
        </w:rPr>
        <w:t> </w:t>
      </w:r>
      <w:r>
        <w:rPr>
          <w:color w:val="020202"/>
          <w:spacing w:val="-6"/>
        </w:rPr>
        <w:t>с</w:t>
      </w:r>
      <w:r>
        <w:rPr>
          <w:color w:val="020202"/>
        </w:rPr>
        <w:t> </w:t>
      </w:r>
      <w:r>
        <w:rPr>
          <w:color w:val="020202"/>
          <w:spacing w:val="-6"/>
        </w:rPr>
        <w:t>использованием</w:t>
      </w:r>
      <w:r>
        <w:rPr>
          <w:color w:val="020202"/>
        </w:rPr>
        <w:t> </w:t>
      </w:r>
      <w:r>
        <w:rPr>
          <w:color w:val="020202"/>
          <w:spacing w:val="-6"/>
        </w:rPr>
        <w:t>органических</w:t>
      </w:r>
      <w:r>
        <w:rPr>
          <w:color w:val="020202"/>
        </w:rPr>
        <w:t> </w:t>
      </w:r>
      <w:r>
        <w:rPr>
          <w:color w:val="020202"/>
          <w:spacing w:val="-6"/>
        </w:rPr>
        <w:t>активаторов</w:t>
      </w:r>
      <w:r>
        <w:rPr>
          <w:color w:val="020202"/>
        </w:rPr>
        <w:t> и добавок, которые обеспечивают хорошую </w:t>
      </w:r>
      <w:r>
        <w:rPr>
          <w:color w:val="020202"/>
          <w:spacing w:val="-2"/>
        </w:rPr>
        <w:t>смачиваемость и заполнение отверстий.</w:t>
      </w:r>
    </w:p>
    <w:p>
      <w:pPr>
        <w:pStyle w:val="Heading4"/>
        <w:spacing w:before="116"/>
      </w:pPr>
      <w:r>
        <w:rPr>
          <w:color w:val="84B653"/>
          <w:spacing w:val="-2"/>
        </w:rPr>
        <w:t>Особенности</w:t>
      </w:r>
    </w:p>
    <w:p>
      <w:pPr>
        <w:pStyle w:val="ListParagraph"/>
        <w:numPr>
          <w:ilvl w:val="0"/>
          <w:numId w:val="1"/>
        </w:numPr>
        <w:tabs>
          <w:tab w:pos="368" w:val="left" w:leader="none"/>
        </w:tabs>
        <w:spacing w:line="235" w:lineRule="auto" w:before="47" w:after="0"/>
        <w:ind w:left="368" w:right="630" w:hanging="227"/>
        <w:jc w:val="left"/>
        <w:rPr>
          <w:rFonts w:ascii="Garamond" w:hAnsi="Garamond"/>
          <w:sz w:val="16"/>
        </w:rPr>
      </w:pPr>
      <w:r>
        <w:rPr>
          <w:spacing w:val="-4"/>
          <w:sz w:val="16"/>
        </w:rPr>
        <w:t>Широкий</w:t>
      </w:r>
      <w:r>
        <w:rPr>
          <w:spacing w:val="-8"/>
          <w:sz w:val="16"/>
        </w:rPr>
        <w:t> </w:t>
      </w:r>
      <w:r>
        <w:rPr>
          <w:spacing w:val="-4"/>
          <w:sz w:val="16"/>
        </w:rPr>
        <w:t>диапазон</w:t>
      </w:r>
      <w:r>
        <w:rPr>
          <w:spacing w:val="-7"/>
          <w:sz w:val="16"/>
        </w:rPr>
        <w:t> </w:t>
      </w:r>
      <w:r>
        <w:rPr>
          <w:spacing w:val="-4"/>
          <w:sz w:val="16"/>
        </w:rPr>
        <w:t>стабильности</w:t>
      </w:r>
      <w:r>
        <w:rPr>
          <w:spacing w:val="-7"/>
          <w:sz w:val="16"/>
        </w:rPr>
        <w:t> </w:t>
      </w:r>
      <w:r>
        <w:rPr>
          <w:spacing w:val="-4"/>
          <w:sz w:val="16"/>
        </w:rPr>
        <w:t>при</w:t>
      </w:r>
      <w:r>
        <w:rPr>
          <w:spacing w:val="-7"/>
          <w:sz w:val="16"/>
        </w:rPr>
        <w:t> </w:t>
      </w:r>
      <w:r>
        <w:rPr>
          <w:spacing w:val="-4"/>
          <w:sz w:val="16"/>
        </w:rPr>
        <w:t>различных </w:t>
      </w:r>
      <w:r>
        <w:rPr>
          <w:sz w:val="16"/>
        </w:rPr>
        <w:t>режимах</w:t>
      </w:r>
      <w:r>
        <w:rPr>
          <w:spacing w:val="-6"/>
          <w:sz w:val="16"/>
        </w:rPr>
        <w:t> </w:t>
      </w:r>
      <w:r>
        <w:rPr>
          <w:sz w:val="16"/>
        </w:rPr>
        <w:t>пайки</w:t>
      </w:r>
      <w:r>
        <w:rPr>
          <w:rFonts w:ascii="Garamond" w:hAnsi="Garamond"/>
          <w:sz w:val="16"/>
        </w:rPr>
        <w:t>.</w:t>
      </w:r>
    </w:p>
    <w:p>
      <w:pPr>
        <w:pStyle w:val="ListParagraph"/>
        <w:numPr>
          <w:ilvl w:val="0"/>
          <w:numId w:val="1"/>
        </w:numPr>
        <w:tabs>
          <w:tab w:pos="368" w:val="left" w:leader="none"/>
        </w:tabs>
        <w:spacing w:line="235" w:lineRule="auto" w:before="49" w:after="0"/>
        <w:ind w:left="368" w:right="253" w:hanging="227"/>
        <w:jc w:val="left"/>
        <w:rPr>
          <w:rFonts w:ascii="Garamond" w:hAnsi="Garamond"/>
          <w:sz w:val="16"/>
        </w:rPr>
      </w:pPr>
      <w:r>
        <w:rPr>
          <w:sz w:val="16"/>
        </w:rPr>
        <w:t>Применим</w:t>
      </w:r>
      <w:r>
        <w:rPr>
          <w:spacing w:val="-11"/>
          <w:sz w:val="16"/>
        </w:rPr>
        <w:t> </w:t>
      </w:r>
      <w:r>
        <w:rPr>
          <w:sz w:val="16"/>
        </w:rPr>
        <w:t>для</w:t>
      </w:r>
      <w:r>
        <w:rPr>
          <w:spacing w:val="-11"/>
          <w:sz w:val="16"/>
        </w:rPr>
        <w:t> </w:t>
      </w:r>
      <w:r>
        <w:rPr>
          <w:sz w:val="16"/>
        </w:rPr>
        <w:t>пайки</w:t>
      </w:r>
      <w:r>
        <w:rPr>
          <w:spacing w:val="-11"/>
          <w:sz w:val="16"/>
        </w:rPr>
        <w:t> </w:t>
      </w:r>
      <w:r>
        <w:rPr>
          <w:sz w:val="16"/>
        </w:rPr>
        <w:t>с</w:t>
      </w:r>
      <w:r>
        <w:rPr>
          <w:spacing w:val="-11"/>
          <w:sz w:val="16"/>
        </w:rPr>
        <w:t> </w:t>
      </w:r>
      <w:r>
        <w:rPr>
          <w:sz w:val="16"/>
        </w:rPr>
        <w:t>использованием</w:t>
      </w:r>
      <w:r>
        <w:rPr>
          <w:spacing w:val="-11"/>
          <w:sz w:val="16"/>
        </w:rPr>
        <w:t> </w:t>
      </w:r>
      <w:r>
        <w:rPr>
          <w:sz w:val="16"/>
        </w:rPr>
        <w:t>оловянно-</w:t>
      </w:r>
      <w:r>
        <w:rPr>
          <w:spacing w:val="-6"/>
          <w:sz w:val="16"/>
        </w:rPr>
        <w:t>свинцовых</w:t>
      </w:r>
      <w:r>
        <w:rPr>
          <w:sz w:val="16"/>
        </w:rPr>
        <w:t> </w:t>
      </w:r>
      <w:r>
        <w:rPr>
          <w:spacing w:val="-6"/>
          <w:sz w:val="16"/>
        </w:rPr>
        <w:t>и</w:t>
      </w:r>
      <w:r>
        <w:rPr>
          <w:sz w:val="16"/>
        </w:rPr>
        <w:t> </w:t>
      </w:r>
      <w:r>
        <w:rPr>
          <w:spacing w:val="-6"/>
          <w:sz w:val="16"/>
        </w:rPr>
        <w:t>бессвинцовых</w:t>
      </w:r>
      <w:r>
        <w:rPr>
          <w:sz w:val="16"/>
        </w:rPr>
        <w:t> </w:t>
      </w:r>
      <w:r>
        <w:rPr>
          <w:spacing w:val="-6"/>
          <w:sz w:val="16"/>
        </w:rPr>
        <w:t>припоев,</w:t>
      </w:r>
      <w:r>
        <w:rPr>
          <w:sz w:val="16"/>
        </w:rPr>
        <w:t> </w:t>
      </w:r>
      <w:r>
        <w:rPr>
          <w:spacing w:val="-6"/>
          <w:sz w:val="16"/>
        </w:rPr>
        <w:t>а</w:t>
      </w:r>
      <w:r>
        <w:rPr>
          <w:sz w:val="16"/>
        </w:rPr>
        <w:t> </w:t>
      </w:r>
      <w:r>
        <w:rPr>
          <w:spacing w:val="-6"/>
          <w:sz w:val="16"/>
        </w:rPr>
        <w:t>также</w:t>
      </w:r>
      <w:r>
        <w:rPr>
          <w:sz w:val="16"/>
        </w:rPr>
        <w:t> </w:t>
      </w:r>
      <w:r>
        <w:rPr>
          <w:spacing w:val="-6"/>
          <w:sz w:val="16"/>
        </w:rPr>
        <w:t>припоев</w:t>
      </w:r>
      <w:r>
        <w:rPr>
          <w:sz w:val="16"/>
        </w:rPr>
        <w:t> с</w:t>
      </w:r>
      <w:r>
        <w:rPr>
          <w:spacing w:val="-12"/>
          <w:sz w:val="16"/>
        </w:rPr>
        <w:t> </w:t>
      </w:r>
      <w:r>
        <w:rPr>
          <w:sz w:val="16"/>
        </w:rPr>
        <w:t>легирующими</w:t>
      </w:r>
      <w:r>
        <w:rPr>
          <w:spacing w:val="-11"/>
          <w:sz w:val="16"/>
        </w:rPr>
        <w:t> </w:t>
      </w:r>
      <w:r>
        <w:rPr>
          <w:sz w:val="16"/>
        </w:rPr>
        <w:t>добавками</w:t>
      </w:r>
      <w:r>
        <w:rPr>
          <w:rFonts w:ascii="Garamond" w:hAnsi="Garamond"/>
          <w:sz w:val="16"/>
        </w:rPr>
        <w:t>.</w:t>
      </w:r>
    </w:p>
    <w:p>
      <w:pPr>
        <w:pStyle w:val="ListParagraph"/>
        <w:numPr>
          <w:ilvl w:val="0"/>
          <w:numId w:val="1"/>
        </w:numPr>
        <w:tabs>
          <w:tab w:pos="368" w:val="left" w:leader="none"/>
        </w:tabs>
        <w:spacing w:line="240" w:lineRule="auto" w:before="46" w:after="0"/>
        <w:ind w:left="368" w:right="0" w:hanging="226"/>
        <w:jc w:val="left"/>
        <w:rPr>
          <w:rFonts w:ascii="Garamond" w:hAnsi="Garamond"/>
          <w:sz w:val="16"/>
        </w:rPr>
      </w:pPr>
      <w:r>
        <w:rPr>
          <w:spacing w:val="2"/>
          <w:w w:val="90"/>
          <w:sz w:val="16"/>
        </w:rPr>
        <w:t>Превосходное</w:t>
      </w:r>
      <w:r>
        <w:rPr>
          <w:spacing w:val="18"/>
          <w:sz w:val="16"/>
        </w:rPr>
        <w:t> </w:t>
      </w:r>
      <w:r>
        <w:rPr>
          <w:spacing w:val="2"/>
          <w:w w:val="90"/>
          <w:sz w:val="16"/>
        </w:rPr>
        <w:t>поверхностное</w:t>
      </w:r>
      <w:r>
        <w:rPr>
          <w:spacing w:val="18"/>
          <w:sz w:val="16"/>
        </w:rPr>
        <w:t> </w:t>
      </w:r>
      <w:r>
        <w:rPr>
          <w:spacing w:val="-2"/>
          <w:w w:val="90"/>
          <w:sz w:val="16"/>
        </w:rPr>
        <w:t>смачивание</w:t>
      </w:r>
      <w:r>
        <w:rPr>
          <w:rFonts w:ascii="Garamond" w:hAnsi="Garamond"/>
          <w:spacing w:val="-2"/>
          <w:w w:val="90"/>
          <w:sz w:val="16"/>
        </w:rPr>
        <w:t>.</w:t>
      </w:r>
    </w:p>
    <w:p>
      <w:pPr>
        <w:pStyle w:val="ListParagraph"/>
        <w:numPr>
          <w:ilvl w:val="0"/>
          <w:numId w:val="1"/>
        </w:numPr>
        <w:tabs>
          <w:tab w:pos="368" w:val="left" w:leader="none"/>
        </w:tabs>
        <w:spacing w:line="240" w:lineRule="auto" w:before="45" w:after="0"/>
        <w:ind w:left="368" w:right="0" w:hanging="226"/>
        <w:jc w:val="left"/>
        <w:rPr>
          <w:rFonts w:ascii="Garamond" w:hAnsi="Garamond"/>
          <w:sz w:val="16"/>
        </w:rPr>
      </w:pPr>
      <w:r>
        <w:rPr>
          <w:spacing w:val="-6"/>
          <w:sz w:val="16"/>
        </w:rPr>
        <w:t>Исключение</w:t>
      </w:r>
      <w:r>
        <w:rPr>
          <w:spacing w:val="3"/>
          <w:sz w:val="16"/>
        </w:rPr>
        <w:t> </w:t>
      </w:r>
      <w:r>
        <w:rPr>
          <w:spacing w:val="-2"/>
          <w:sz w:val="16"/>
        </w:rPr>
        <w:t>отмывки</w:t>
      </w:r>
      <w:r>
        <w:rPr>
          <w:rFonts w:ascii="Garamond" w:hAnsi="Garamond"/>
          <w:spacing w:val="-2"/>
          <w:sz w:val="16"/>
        </w:rPr>
        <w:t>.</w:t>
      </w:r>
    </w:p>
    <w:p>
      <w:pPr>
        <w:pStyle w:val="ListParagraph"/>
        <w:numPr>
          <w:ilvl w:val="0"/>
          <w:numId w:val="1"/>
        </w:numPr>
        <w:tabs>
          <w:tab w:pos="368" w:val="left" w:leader="none"/>
        </w:tabs>
        <w:spacing w:line="240" w:lineRule="auto" w:before="46" w:after="0"/>
        <w:ind w:left="368" w:right="0" w:hanging="226"/>
        <w:jc w:val="left"/>
        <w:rPr>
          <w:sz w:val="16"/>
        </w:rPr>
      </w:pPr>
      <w:r>
        <w:rPr>
          <w:spacing w:val="-4"/>
          <w:sz w:val="16"/>
        </w:rPr>
        <w:t>Не</w:t>
      </w:r>
      <w:r>
        <w:rPr>
          <w:spacing w:val="-7"/>
          <w:sz w:val="16"/>
        </w:rPr>
        <w:t> </w:t>
      </w:r>
      <w:r>
        <w:rPr>
          <w:spacing w:val="-4"/>
          <w:sz w:val="16"/>
        </w:rPr>
        <w:t>содержит</w:t>
      </w:r>
      <w:r>
        <w:rPr>
          <w:spacing w:val="-7"/>
          <w:sz w:val="16"/>
        </w:rPr>
        <w:t> </w:t>
      </w:r>
      <w:r>
        <w:rPr>
          <w:spacing w:val="-4"/>
          <w:sz w:val="16"/>
        </w:rPr>
        <w:t>летучих</w:t>
      </w:r>
      <w:r>
        <w:rPr>
          <w:spacing w:val="-7"/>
          <w:sz w:val="16"/>
        </w:rPr>
        <w:t> </w:t>
      </w:r>
      <w:r>
        <w:rPr>
          <w:spacing w:val="-4"/>
          <w:sz w:val="16"/>
        </w:rPr>
        <w:t>органических</w:t>
      </w:r>
      <w:r>
        <w:rPr>
          <w:spacing w:val="-7"/>
          <w:sz w:val="16"/>
        </w:rPr>
        <w:t> </w:t>
      </w:r>
      <w:r>
        <w:rPr>
          <w:spacing w:val="-4"/>
          <w:sz w:val="16"/>
        </w:rPr>
        <w:t>соединений.</w:t>
      </w:r>
    </w:p>
    <w:p>
      <w:pPr>
        <w:pStyle w:val="Heading4"/>
      </w:pPr>
      <w:r>
        <w:rPr>
          <w:color w:val="84B653"/>
          <w:spacing w:val="-4"/>
        </w:rPr>
        <w:t>Физические</w:t>
      </w:r>
      <w:r>
        <w:rPr>
          <w:color w:val="84B653"/>
          <w:spacing w:val="-3"/>
        </w:rPr>
        <w:t> </w:t>
      </w:r>
      <w:r>
        <w:rPr>
          <w:color w:val="84B653"/>
          <w:spacing w:val="-2"/>
        </w:rPr>
        <w:t>свойства</w:t>
      </w:r>
    </w:p>
    <w:p>
      <w:pPr>
        <w:pStyle w:val="BodyText"/>
        <w:ind w:left="0"/>
        <w:rPr>
          <w:b/>
          <w:sz w:val="5"/>
        </w:rPr>
      </w:pPr>
    </w:p>
    <w:tbl>
      <w:tblPr>
        <w:tblW w:w="0" w:type="auto"/>
        <w:jc w:val="left"/>
        <w:tblInd w:w="14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23"/>
        <w:gridCol w:w="2041"/>
      </w:tblGrid>
      <w:tr>
        <w:trPr>
          <w:trHeight w:val="275" w:hRule="atLeast"/>
        </w:trPr>
        <w:tc>
          <w:tcPr>
            <w:tcW w:w="2523" w:type="dxa"/>
            <w:tcBorders>
              <w:top w:val="nil"/>
              <w:left w:val="nil"/>
            </w:tcBorders>
            <w:shd w:val="clear" w:color="auto" w:fill="ECEBEC"/>
          </w:tcPr>
          <w:p>
            <w:pPr>
              <w:pStyle w:val="TableParagraph"/>
              <w:spacing w:before="40"/>
              <w:ind w:left="80"/>
              <w:rPr>
                <w:sz w:val="16"/>
              </w:rPr>
            </w:pPr>
            <w:r>
              <w:rPr>
                <w:color w:val="020202"/>
                <w:spacing w:val="-2"/>
                <w:sz w:val="16"/>
              </w:rPr>
              <w:t>Наименование</w:t>
            </w:r>
          </w:p>
        </w:tc>
        <w:tc>
          <w:tcPr>
            <w:tcW w:w="2041" w:type="dxa"/>
            <w:tcBorders>
              <w:top w:val="nil"/>
              <w:right w:val="nil"/>
            </w:tcBorders>
            <w:shd w:val="clear" w:color="auto" w:fill="ECEBEC"/>
          </w:tcPr>
          <w:p>
            <w:pPr>
              <w:pStyle w:val="TableParagraph"/>
              <w:spacing w:before="40"/>
              <w:rPr>
                <w:sz w:val="16"/>
              </w:rPr>
            </w:pPr>
            <w:r>
              <w:rPr>
                <w:color w:val="020202"/>
                <w:sz w:val="16"/>
              </w:rPr>
              <w:t>ФВ-</w:t>
            </w:r>
            <w:r>
              <w:rPr>
                <w:color w:val="020202"/>
                <w:spacing w:val="-4"/>
                <w:sz w:val="16"/>
              </w:rPr>
              <w:t>5293</w:t>
            </w:r>
          </w:p>
        </w:tc>
      </w:tr>
      <w:tr>
        <w:trPr>
          <w:trHeight w:val="270" w:hRule="atLeast"/>
        </w:trPr>
        <w:tc>
          <w:tcPr>
            <w:tcW w:w="2523" w:type="dxa"/>
            <w:tcBorders>
              <w:left w:val="nil"/>
            </w:tcBorders>
            <w:shd w:val="clear" w:color="auto" w:fill="BFBEBE"/>
          </w:tcPr>
          <w:p>
            <w:pPr>
              <w:pStyle w:val="TableParagraph"/>
              <w:ind w:left="80"/>
              <w:rPr>
                <w:sz w:val="16"/>
              </w:rPr>
            </w:pPr>
            <w:r>
              <w:rPr>
                <w:color w:val="020202"/>
                <w:spacing w:val="-4"/>
                <w:sz w:val="16"/>
              </w:rPr>
              <w:t>Удельная</w:t>
            </w:r>
            <w:r>
              <w:rPr>
                <w:color w:val="020202"/>
                <w:spacing w:val="-1"/>
                <w:sz w:val="16"/>
              </w:rPr>
              <w:t> </w:t>
            </w:r>
            <w:r>
              <w:rPr>
                <w:color w:val="020202"/>
                <w:spacing w:val="-2"/>
                <w:sz w:val="16"/>
              </w:rPr>
              <w:t>плотность</w:t>
            </w:r>
          </w:p>
        </w:tc>
        <w:tc>
          <w:tcPr>
            <w:tcW w:w="2041" w:type="dxa"/>
            <w:tcBorders>
              <w:right w:val="nil"/>
            </w:tcBorders>
            <w:shd w:val="clear" w:color="auto" w:fill="BFBEBE"/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020202"/>
                <w:spacing w:val="-5"/>
                <w:sz w:val="16"/>
              </w:rPr>
              <w:t>1,1</w:t>
            </w:r>
          </w:p>
        </w:tc>
      </w:tr>
      <w:tr>
        <w:trPr>
          <w:trHeight w:val="270" w:hRule="atLeast"/>
        </w:trPr>
        <w:tc>
          <w:tcPr>
            <w:tcW w:w="2523" w:type="dxa"/>
            <w:tcBorders>
              <w:left w:val="nil"/>
            </w:tcBorders>
            <w:shd w:val="clear" w:color="auto" w:fill="ECEBEC"/>
          </w:tcPr>
          <w:p>
            <w:pPr>
              <w:pStyle w:val="TableParagraph"/>
              <w:ind w:left="80"/>
              <w:rPr>
                <w:sz w:val="16"/>
              </w:rPr>
            </w:pPr>
            <w:r>
              <w:rPr>
                <w:color w:val="020202"/>
                <w:sz w:val="16"/>
              </w:rPr>
              <w:t>Количество</w:t>
            </w:r>
            <w:r>
              <w:rPr>
                <w:color w:val="020202"/>
                <w:spacing w:val="-2"/>
                <w:sz w:val="16"/>
              </w:rPr>
              <w:t> </w:t>
            </w:r>
            <w:r>
              <w:rPr>
                <w:color w:val="020202"/>
                <w:sz w:val="16"/>
              </w:rPr>
              <w:t>твердых</w:t>
            </w:r>
            <w:r>
              <w:rPr>
                <w:color w:val="020202"/>
                <w:spacing w:val="-1"/>
                <w:sz w:val="16"/>
              </w:rPr>
              <w:t> </w:t>
            </w:r>
            <w:r>
              <w:rPr>
                <w:color w:val="020202"/>
                <w:spacing w:val="-2"/>
                <w:sz w:val="16"/>
              </w:rPr>
              <w:t>частиц</w:t>
            </w:r>
          </w:p>
        </w:tc>
        <w:tc>
          <w:tcPr>
            <w:tcW w:w="2041" w:type="dxa"/>
            <w:tcBorders>
              <w:right w:val="nil"/>
            </w:tcBorders>
            <w:shd w:val="clear" w:color="auto" w:fill="ECEBEC"/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020202"/>
                <w:sz w:val="16"/>
              </w:rPr>
              <w:t>5,0</w:t>
            </w:r>
            <w:r>
              <w:rPr>
                <w:color w:val="020202"/>
                <w:spacing w:val="-1"/>
                <w:sz w:val="16"/>
              </w:rPr>
              <w:t> </w:t>
            </w:r>
            <w:r>
              <w:rPr>
                <w:color w:val="020202"/>
                <w:spacing w:val="-10"/>
                <w:sz w:val="16"/>
              </w:rPr>
              <w:t>%</w:t>
            </w:r>
          </w:p>
        </w:tc>
      </w:tr>
      <w:tr>
        <w:trPr>
          <w:trHeight w:val="270" w:hRule="atLeast"/>
        </w:trPr>
        <w:tc>
          <w:tcPr>
            <w:tcW w:w="2523" w:type="dxa"/>
            <w:tcBorders>
              <w:left w:val="nil"/>
            </w:tcBorders>
            <w:shd w:val="clear" w:color="auto" w:fill="BFBEBE"/>
          </w:tcPr>
          <w:p>
            <w:pPr>
              <w:pStyle w:val="TableParagraph"/>
              <w:ind w:left="80"/>
              <w:rPr>
                <w:sz w:val="16"/>
              </w:rPr>
            </w:pPr>
            <w:r>
              <w:rPr>
                <w:color w:val="020202"/>
                <w:spacing w:val="-4"/>
                <w:sz w:val="16"/>
              </w:rPr>
              <w:t>Кислотное</w:t>
            </w:r>
            <w:r>
              <w:rPr>
                <w:color w:val="020202"/>
                <w:spacing w:val="-1"/>
                <w:sz w:val="16"/>
              </w:rPr>
              <w:t> </w:t>
            </w:r>
            <w:r>
              <w:rPr>
                <w:color w:val="020202"/>
                <w:spacing w:val="-2"/>
                <w:sz w:val="16"/>
              </w:rPr>
              <w:t>число</w:t>
            </w:r>
          </w:p>
        </w:tc>
        <w:tc>
          <w:tcPr>
            <w:tcW w:w="2041" w:type="dxa"/>
            <w:tcBorders>
              <w:right w:val="nil"/>
            </w:tcBorders>
            <w:shd w:val="clear" w:color="auto" w:fill="BFBEBE"/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020202"/>
                <w:sz w:val="16"/>
              </w:rPr>
              <w:t>36,0</w:t>
            </w:r>
            <w:r>
              <w:rPr>
                <w:color w:val="020202"/>
                <w:spacing w:val="-9"/>
                <w:sz w:val="16"/>
              </w:rPr>
              <w:t> </w:t>
            </w:r>
            <w:r>
              <w:rPr>
                <w:color w:val="020202"/>
                <w:sz w:val="16"/>
              </w:rPr>
              <w:t>мг</w:t>
            </w:r>
            <w:r>
              <w:rPr>
                <w:color w:val="020202"/>
                <w:spacing w:val="-8"/>
                <w:sz w:val="16"/>
              </w:rPr>
              <w:t> </w:t>
            </w:r>
            <w:r>
              <w:rPr>
                <w:color w:val="020202"/>
                <w:spacing w:val="-2"/>
                <w:sz w:val="16"/>
              </w:rPr>
              <w:t>KOH/г</w:t>
            </w:r>
          </w:p>
        </w:tc>
      </w:tr>
      <w:tr>
        <w:trPr>
          <w:trHeight w:val="270" w:hRule="atLeast"/>
        </w:trPr>
        <w:tc>
          <w:tcPr>
            <w:tcW w:w="2523" w:type="dxa"/>
            <w:tcBorders>
              <w:left w:val="nil"/>
            </w:tcBorders>
            <w:shd w:val="clear" w:color="auto" w:fill="ECEBEC"/>
          </w:tcPr>
          <w:p>
            <w:pPr>
              <w:pStyle w:val="TableParagraph"/>
              <w:ind w:left="80"/>
              <w:rPr>
                <w:sz w:val="16"/>
              </w:rPr>
            </w:pPr>
            <w:r>
              <w:rPr>
                <w:color w:val="020202"/>
                <w:w w:val="90"/>
                <w:sz w:val="16"/>
              </w:rPr>
              <w:t>Содержание</w:t>
            </w:r>
            <w:r>
              <w:rPr>
                <w:color w:val="020202"/>
                <w:spacing w:val="7"/>
                <w:sz w:val="16"/>
              </w:rPr>
              <w:t> </w:t>
            </w:r>
            <w:r>
              <w:rPr>
                <w:color w:val="020202"/>
                <w:spacing w:val="-2"/>
                <w:sz w:val="16"/>
              </w:rPr>
              <w:t>галогенов</w:t>
            </w:r>
          </w:p>
        </w:tc>
        <w:tc>
          <w:tcPr>
            <w:tcW w:w="2041" w:type="dxa"/>
            <w:tcBorders>
              <w:right w:val="nil"/>
            </w:tcBorders>
            <w:shd w:val="clear" w:color="auto" w:fill="ECEBEC"/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020202"/>
                <w:spacing w:val="-10"/>
                <w:w w:val="105"/>
                <w:sz w:val="16"/>
              </w:rPr>
              <w:t>0</w:t>
            </w:r>
          </w:p>
        </w:tc>
      </w:tr>
      <w:tr>
        <w:trPr>
          <w:trHeight w:val="270" w:hRule="atLeast"/>
        </w:trPr>
        <w:tc>
          <w:tcPr>
            <w:tcW w:w="2523" w:type="dxa"/>
            <w:tcBorders>
              <w:left w:val="nil"/>
            </w:tcBorders>
            <w:shd w:val="clear" w:color="auto" w:fill="BFBEBE"/>
          </w:tcPr>
          <w:p>
            <w:pPr>
              <w:pStyle w:val="TableParagraph"/>
              <w:ind w:left="80"/>
              <w:rPr>
                <w:sz w:val="16"/>
              </w:rPr>
            </w:pPr>
            <w:r>
              <w:rPr>
                <w:color w:val="020202"/>
                <w:sz w:val="16"/>
              </w:rPr>
              <w:t>Тип</w:t>
            </w:r>
            <w:r>
              <w:rPr>
                <w:color w:val="020202"/>
                <w:spacing w:val="-4"/>
                <w:sz w:val="16"/>
              </w:rPr>
              <w:t> </w:t>
            </w:r>
            <w:r>
              <w:rPr>
                <w:color w:val="020202"/>
                <w:spacing w:val="-2"/>
                <w:sz w:val="16"/>
              </w:rPr>
              <w:t>флюса</w:t>
            </w:r>
          </w:p>
        </w:tc>
        <w:tc>
          <w:tcPr>
            <w:tcW w:w="2041" w:type="dxa"/>
            <w:tcBorders>
              <w:right w:val="nil"/>
            </w:tcBorders>
            <w:shd w:val="clear" w:color="auto" w:fill="BFBEBE"/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020202"/>
                <w:spacing w:val="-4"/>
                <w:sz w:val="16"/>
              </w:rPr>
              <w:t>ORL0</w:t>
            </w:r>
          </w:p>
        </w:tc>
      </w:tr>
      <w:tr>
        <w:trPr>
          <w:trHeight w:val="462" w:hRule="atLeast"/>
        </w:trPr>
        <w:tc>
          <w:tcPr>
            <w:tcW w:w="2523" w:type="dxa"/>
            <w:tcBorders>
              <w:left w:val="nil"/>
            </w:tcBorders>
            <w:shd w:val="clear" w:color="auto" w:fill="ECEBEC"/>
          </w:tcPr>
          <w:p>
            <w:pPr>
              <w:pStyle w:val="TableParagraph"/>
              <w:spacing w:line="235" w:lineRule="auto" w:before="38"/>
              <w:ind w:left="80"/>
              <w:rPr>
                <w:sz w:val="16"/>
              </w:rPr>
            </w:pPr>
            <w:r>
              <w:rPr>
                <w:color w:val="020202"/>
                <w:w w:val="90"/>
                <w:sz w:val="16"/>
              </w:rPr>
              <w:t>Испытание</w:t>
            </w:r>
            <w:r>
              <w:rPr>
                <w:color w:val="020202"/>
                <w:spacing w:val="-5"/>
                <w:w w:val="90"/>
                <w:sz w:val="16"/>
              </w:rPr>
              <w:t> </w:t>
            </w:r>
            <w:r>
              <w:rPr>
                <w:color w:val="020202"/>
                <w:w w:val="90"/>
                <w:sz w:val="16"/>
              </w:rPr>
              <w:t>на</w:t>
            </w:r>
            <w:r>
              <w:rPr>
                <w:color w:val="020202"/>
                <w:spacing w:val="-5"/>
                <w:w w:val="90"/>
                <w:sz w:val="16"/>
              </w:rPr>
              <w:t> </w:t>
            </w:r>
            <w:r>
              <w:rPr>
                <w:color w:val="020202"/>
                <w:w w:val="90"/>
                <w:sz w:val="16"/>
              </w:rPr>
              <w:t>бумаге</w:t>
            </w:r>
            <w:r>
              <w:rPr>
                <w:color w:val="020202"/>
                <w:spacing w:val="-5"/>
                <w:w w:val="90"/>
                <w:sz w:val="16"/>
              </w:rPr>
              <w:t> </w:t>
            </w:r>
            <w:r>
              <w:rPr>
                <w:color w:val="020202"/>
                <w:w w:val="90"/>
                <w:sz w:val="16"/>
              </w:rPr>
              <w:t>с</w:t>
            </w:r>
            <w:r>
              <w:rPr>
                <w:color w:val="020202"/>
                <w:sz w:val="16"/>
              </w:rPr>
              <w:t> хроматом</w:t>
            </w:r>
            <w:r>
              <w:rPr>
                <w:color w:val="020202"/>
                <w:spacing w:val="-12"/>
                <w:sz w:val="16"/>
              </w:rPr>
              <w:t> </w:t>
            </w:r>
            <w:r>
              <w:rPr>
                <w:color w:val="020202"/>
                <w:sz w:val="16"/>
              </w:rPr>
              <w:t>серебра</w:t>
            </w:r>
          </w:p>
        </w:tc>
        <w:tc>
          <w:tcPr>
            <w:tcW w:w="2041" w:type="dxa"/>
            <w:tcBorders>
              <w:right w:val="nil"/>
            </w:tcBorders>
            <w:shd w:val="clear" w:color="auto" w:fill="ECEBEC"/>
          </w:tcPr>
          <w:p>
            <w:pPr>
              <w:pStyle w:val="TableParagraph"/>
              <w:spacing w:line="235" w:lineRule="auto" w:before="38"/>
              <w:rPr>
                <w:sz w:val="16"/>
              </w:rPr>
            </w:pPr>
            <w:r>
              <w:rPr>
                <w:color w:val="020202"/>
                <w:spacing w:val="-8"/>
                <w:sz w:val="16"/>
              </w:rPr>
              <w:t>Изменение</w:t>
            </w:r>
            <w:r>
              <w:rPr>
                <w:color w:val="020202"/>
                <w:spacing w:val="-5"/>
                <w:sz w:val="16"/>
              </w:rPr>
              <w:t> </w:t>
            </w:r>
            <w:r>
              <w:rPr>
                <w:color w:val="020202"/>
                <w:spacing w:val="-8"/>
                <w:sz w:val="16"/>
              </w:rPr>
              <w:t>цвета</w:t>
            </w:r>
            <w:r>
              <w:rPr>
                <w:color w:val="020202"/>
                <w:spacing w:val="-2"/>
                <w:sz w:val="16"/>
              </w:rPr>
              <w:t> отсутствует</w:t>
            </w:r>
          </w:p>
        </w:tc>
      </w:tr>
      <w:tr>
        <w:trPr>
          <w:trHeight w:val="462" w:hRule="atLeast"/>
        </w:trPr>
        <w:tc>
          <w:tcPr>
            <w:tcW w:w="2523" w:type="dxa"/>
            <w:tcBorders>
              <w:left w:val="nil"/>
            </w:tcBorders>
            <w:shd w:val="clear" w:color="auto" w:fill="BFBEBE"/>
          </w:tcPr>
          <w:p>
            <w:pPr>
              <w:pStyle w:val="TableParagraph"/>
              <w:spacing w:line="235" w:lineRule="auto" w:before="38"/>
              <w:ind w:left="80"/>
              <w:rPr>
                <w:sz w:val="16"/>
              </w:rPr>
            </w:pPr>
            <w:r>
              <w:rPr>
                <w:color w:val="020202"/>
                <w:sz w:val="16"/>
              </w:rPr>
              <w:t>Испытание</w:t>
            </w:r>
            <w:r>
              <w:rPr>
                <w:color w:val="020202"/>
                <w:spacing w:val="-6"/>
                <w:sz w:val="16"/>
              </w:rPr>
              <w:t> </w:t>
            </w:r>
            <w:r>
              <w:rPr>
                <w:color w:val="020202"/>
                <w:sz w:val="16"/>
              </w:rPr>
              <w:t>коррозионной </w:t>
            </w:r>
            <w:r>
              <w:rPr>
                <w:color w:val="020202"/>
                <w:spacing w:val="-6"/>
                <w:sz w:val="16"/>
              </w:rPr>
              <w:t>стойкости на</w:t>
            </w:r>
            <w:r>
              <w:rPr>
                <w:color w:val="020202"/>
                <w:spacing w:val="-5"/>
                <w:sz w:val="16"/>
              </w:rPr>
              <w:t> </w:t>
            </w:r>
            <w:r>
              <w:rPr>
                <w:color w:val="020202"/>
                <w:spacing w:val="-6"/>
                <w:sz w:val="16"/>
              </w:rPr>
              <w:t>листовой</w:t>
            </w:r>
            <w:r>
              <w:rPr>
                <w:color w:val="020202"/>
                <w:spacing w:val="-5"/>
                <w:sz w:val="16"/>
              </w:rPr>
              <w:t> </w:t>
            </w:r>
            <w:r>
              <w:rPr>
                <w:color w:val="020202"/>
                <w:spacing w:val="-6"/>
                <w:sz w:val="16"/>
              </w:rPr>
              <w:t>меди</w:t>
            </w:r>
          </w:p>
        </w:tc>
        <w:tc>
          <w:tcPr>
            <w:tcW w:w="2041" w:type="dxa"/>
            <w:tcBorders>
              <w:right w:val="nil"/>
            </w:tcBorders>
            <w:shd w:val="clear" w:color="auto" w:fill="BFBEBE"/>
          </w:tcPr>
          <w:p>
            <w:pPr>
              <w:pStyle w:val="TableParagraph"/>
              <w:spacing w:line="235" w:lineRule="auto" w:before="38"/>
              <w:ind w:right="428"/>
              <w:rPr>
                <w:sz w:val="16"/>
              </w:rPr>
            </w:pPr>
            <w:r>
              <w:rPr>
                <w:color w:val="020202"/>
                <w:spacing w:val="-4"/>
                <w:sz w:val="16"/>
              </w:rPr>
              <w:t>Признаки</w:t>
            </w:r>
            <w:r>
              <w:rPr>
                <w:color w:val="020202"/>
                <w:spacing w:val="-8"/>
                <w:sz w:val="16"/>
              </w:rPr>
              <w:t> </w:t>
            </w:r>
            <w:r>
              <w:rPr>
                <w:color w:val="020202"/>
                <w:spacing w:val="-4"/>
                <w:sz w:val="16"/>
              </w:rPr>
              <w:t>коррозии </w:t>
            </w:r>
            <w:r>
              <w:rPr>
                <w:color w:val="020202"/>
                <w:spacing w:val="-2"/>
                <w:sz w:val="16"/>
              </w:rPr>
              <w:t>отсутствуют</w:t>
            </w:r>
          </w:p>
        </w:tc>
      </w:tr>
      <w:tr>
        <w:trPr>
          <w:trHeight w:val="467" w:hRule="atLeast"/>
        </w:trPr>
        <w:tc>
          <w:tcPr>
            <w:tcW w:w="2523" w:type="dxa"/>
            <w:tcBorders>
              <w:left w:val="nil"/>
              <w:bottom w:val="nil"/>
            </w:tcBorders>
            <w:shd w:val="clear" w:color="auto" w:fill="ECEBEC"/>
          </w:tcPr>
          <w:p>
            <w:pPr>
              <w:pStyle w:val="TableParagraph"/>
              <w:spacing w:line="235" w:lineRule="auto" w:before="38"/>
              <w:ind w:left="80"/>
              <w:rPr>
                <w:sz w:val="16"/>
              </w:rPr>
            </w:pPr>
            <w:r>
              <w:rPr>
                <w:color w:val="020202"/>
                <w:sz w:val="16"/>
              </w:rPr>
              <w:t>Испытание</w:t>
            </w:r>
            <w:r>
              <w:rPr>
                <w:color w:val="020202"/>
                <w:spacing w:val="-6"/>
                <w:sz w:val="16"/>
              </w:rPr>
              <w:t> </w:t>
            </w:r>
            <w:r>
              <w:rPr>
                <w:color w:val="020202"/>
                <w:sz w:val="16"/>
              </w:rPr>
              <w:t>коррозионной </w:t>
            </w:r>
            <w:r>
              <w:rPr>
                <w:color w:val="020202"/>
                <w:spacing w:val="-6"/>
                <w:sz w:val="16"/>
              </w:rPr>
              <w:t>стойкости</w:t>
            </w:r>
            <w:r>
              <w:rPr>
                <w:color w:val="020202"/>
                <w:spacing w:val="-8"/>
                <w:sz w:val="16"/>
              </w:rPr>
              <w:t> </w:t>
            </w:r>
            <w:r>
              <w:rPr>
                <w:color w:val="020202"/>
                <w:spacing w:val="-6"/>
                <w:sz w:val="16"/>
              </w:rPr>
              <w:t>«медное</w:t>
            </w:r>
            <w:r>
              <w:rPr>
                <w:color w:val="020202"/>
                <w:spacing w:val="-2"/>
                <w:sz w:val="16"/>
              </w:rPr>
              <w:t> </w:t>
            </w:r>
            <w:r>
              <w:rPr>
                <w:color w:val="020202"/>
                <w:spacing w:val="-6"/>
                <w:sz w:val="16"/>
              </w:rPr>
              <w:t>зеркало»</w:t>
            </w:r>
          </w:p>
        </w:tc>
        <w:tc>
          <w:tcPr>
            <w:tcW w:w="2041" w:type="dxa"/>
            <w:tcBorders>
              <w:bottom w:val="nil"/>
              <w:right w:val="nil"/>
            </w:tcBorders>
            <w:shd w:val="clear" w:color="auto" w:fill="ECEBEC"/>
          </w:tcPr>
          <w:p>
            <w:pPr>
              <w:pStyle w:val="TableParagraph"/>
              <w:spacing w:line="235" w:lineRule="auto" w:before="38"/>
              <w:ind w:right="428"/>
              <w:rPr>
                <w:sz w:val="16"/>
              </w:rPr>
            </w:pPr>
            <w:r>
              <w:rPr>
                <w:color w:val="020202"/>
                <w:spacing w:val="-4"/>
                <w:sz w:val="16"/>
              </w:rPr>
              <w:t>Признаки</w:t>
            </w:r>
            <w:r>
              <w:rPr>
                <w:color w:val="020202"/>
                <w:spacing w:val="-8"/>
                <w:sz w:val="16"/>
              </w:rPr>
              <w:t> </w:t>
            </w:r>
            <w:r>
              <w:rPr>
                <w:color w:val="020202"/>
                <w:spacing w:val="-4"/>
                <w:sz w:val="16"/>
              </w:rPr>
              <w:t>коррозии </w:t>
            </w:r>
            <w:r>
              <w:rPr>
                <w:color w:val="020202"/>
                <w:spacing w:val="-2"/>
                <w:sz w:val="16"/>
              </w:rPr>
              <w:t>отсутствуют</w:t>
            </w:r>
          </w:p>
        </w:tc>
      </w:tr>
    </w:tbl>
    <w:p>
      <w:pPr>
        <w:pStyle w:val="Heading4"/>
        <w:spacing w:before="104"/>
      </w:pPr>
      <w:r>
        <w:rPr>
          <w:color w:val="84B653"/>
          <w:spacing w:val="-6"/>
        </w:rPr>
        <w:t>Технологические</w:t>
      </w:r>
      <w:r>
        <w:rPr>
          <w:color w:val="84B653"/>
          <w:spacing w:val="11"/>
        </w:rPr>
        <w:t> </w:t>
      </w:r>
      <w:r>
        <w:rPr>
          <w:color w:val="84B653"/>
          <w:spacing w:val="-2"/>
        </w:rPr>
        <w:t>рекомендации</w:t>
      </w:r>
    </w:p>
    <w:p>
      <w:pPr>
        <w:pStyle w:val="BodyText"/>
        <w:spacing w:line="235" w:lineRule="auto" w:before="47"/>
        <w:ind w:right="224"/>
        <w:jc w:val="both"/>
      </w:pPr>
      <w:r>
        <w:rPr>
          <w:color w:val="020202"/>
        </w:rPr>
        <w:t>Для</w:t>
      </w:r>
      <w:r>
        <w:rPr>
          <w:color w:val="020202"/>
          <w:spacing w:val="80"/>
        </w:rPr>
        <w:t> </w:t>
      </w:r>
      <w:r>
        <w:rPr>
          <w:color w:val="020202"/>
        </w:rPr>
        <w:t>достижения</w:t>
      </w:r>
      <w:r>
        <w:rPr>
          <w:color w:val="020202"/>
          <w:spacing w:val="80"/>
        </w:rPr>
        <w:t> </w:t>
      </w:r>
      <w:r>
        <w:rPr>
          <w:color w:val="020202"/>
        </w:rPr>
        <w:t>наилучших</w:t>
      </w:r>
      <w:r>
        <w:rPr>
          <w:color w:val="020202"/>
          <w:spacing w:val="80"/>
        </w:rPr>
        <w:t> </w:t>
      </w:r>
      <w:r>
        <w:rPr>
          <w:color w:val="020202"/>
        </w:rPr>
        <w:t>результатов</w:t>
      </w:r>
      <w:r>
        <w:rPr>
          <w:color w:val="020202"/>
          <w:spacing w:val="80"/>
        </w:rPr>
        <w:t> </w:t>
      </w:r>
      <w:r>
        <w:rPr>
          <w:color w:val="020202"/>
        </w:rPr>
        <w:t>Солиус ФВ-5293 следует наносить ультразвуковым </w:t>
      </w:r>
      <w:r>
        <w:rPr>
          <w:color w:val="020202"/>
          <w:spacing w:val="-2"/>
        </w:rPr>
        <w:t>распылителем.</w:t>
      </w:r>
    </w:p>
    <w:p>
      <w:pPr>
        <w:pStyle w:val="BodyText"/>
        <w:spacing w:line="235" w:lineRule="auto" w:before="56"/>
        <w:ind w:right="224"/>
        <w:jc w:val="both"/>
      </w:pPr>
      <w:r>
        <w:rPr>
          <w:color w:val="020202"/>
        </w:rPr>
        <w:t>Поскольку</w:t>
      </w:r>
      <w:r>
        <w:rPr>
          <w:color w:val="020202"/>
          <w:spacing w:val="40"/>
        </w:rPr>
        <w:t> </w:t>
      </w:r>
      <w:r>
        <w:rPr>
          <w:color w:val="020202"/>
        </w:rPr>
        <w:t>Солиус</w:t>
      </w:r>
      <w:r>
        <w:rPr>
          <w:color w:val="020202"/>
          <w:spacing w:val="40"/>
        </w:rPr>
        <w:t> </w:t>
      </w:r>
      <w:r>
        <w:rPr>
          <w:color w:val="020202"/>
        </w:rPr>
        <w:t>ФВ-5293</w:t>
      </w:r>
      <w:r>
        <w:rPr>
          <w:color w:val="020202"/>
          <w:spacing w:val="40"/>
        </w:rPr>
        <w:t> </w:t>
      </w:r>
      <w:r>
        <w:rPr>
          <w:color w:val="020202"/>
        </w:rPr>
        <w:t>на</w:t>
      </w:r>
      <w:r>
        <w:rPr>
          <w:color w:val="020202"/>
          <w:spacing w:val="40"/>
        </w:rPr>
        <w:t> </w:t>
      </w:r>
      <w:r>
        <w:rPr>
          <w:color w:val="020202"/>
        </w:rPr>
        <w:t>водной</w:t>
      </w:r>
      <w:r>
        <w:rPr>
          <w:color w:val="020202"/>
          <w:spacing w:val="40"/>
        </w:rPr>
        <w:t> </w:t>
      </w:r>
      <w:r>
        <w:rPr>
          <w:color w:val="020202"/>
        </w:rPr>
        <w:t>основе,</w:t>
      </w:r>
      <w:r>
        <w:rPr>
          <w:color w:val="020202"/>
          <w:spacing w:val="40"/>
        </w:rPr>
        <w:t> </w:t>
      </w:r>
      <w:r>
        <w:rPr>
          <w:color w:val="020202"/>
        </w:rPr>
        <w:t>он</w:t>
      </w:r>
      <w:r>
        <w:rPr>
          <w:color w:val="020202"/>
          <w:spacing w:val="40"/>
        </w:rPr>
        <w:t> </w:t>
      </w:r>
      <w:r>
        <w:rPr>
          <w:color w:val="020202"/>
        </w:rPr>
        <w:t>не</w:t>
      </w:r>
      <w:r>
        <w:rPr>
          <w:color w:val="020202"/>
          <w:spacing w:val="40"/>
        </w:rPr>
        <w:t> </w:t>
      </w:r>
      <w:r>
        <w:rPr>
          <w:color w:val="020202"/>
        </w:rPr>
        <w:t>требует</w:t>
      </w:r>
      <w:r>
        <w:rPr>
          <w:color w:val="020202"/>
          <w:spacing w:val="40"/>
        </w:rPr>
        <w:t> </w:t>
      </w:r>
      <w:r>
        <w:rPr>
          <w:color w:val="020202"/>
        </w:rPr>
        <w:t>частого</w:t>
      </w:r>
      <w:r>
        <w:rPr>
          <w:color w:val="020202"/>
          <w:spacing w:val="40"/>
        </w:rPr>
        <w:t> </w:t>
      </w:r>
      <w:r>
        <w:rPr>
          <w:color w:val="020202"/>
        </w:rPr>
        <w:t>контроля</w:t>
      </w:r>
      <w:r>
        <w:rPr>
          <w:color w:val="020202"/>
          <w:spacing w:val="40"/>
        </w:rPr>
        <w:t> </w:t>
      </w:r>
      <w:r>
        <w:rPr>
          <w:color w:val="020202"/>
        </w:rPr>
        <w:t>кислотного</w:t>
      </w:r>
      <w:r>
        <w:rPr>
          <w:color w:val="020202"/>
          <w:spacing w:val="40"/>
        </w:rPr>
        <w:t> </w:t>
      </w:r>
      <w:r>
        <w:rPr>
          <w:color w:val="020202"/>
        </w:rPr>
        <w:t>числа.</w:t>
      </w:r>
      <w:r>
        <w:rPr>
          <w:color w:val="020202"/>
          <w:spacing w:val="40"/>
        </w:rPr>
        <w:t> </w:t>
      </w:r>
      <w:r>
        <w:rPr>
          <w:color w:val="020202"/>
        </w:rPr>
        <w:t>Если требуется разбавление, следует использовать деионизованную</w:t>
      </w:r>
      <w:r>
        <w:rPr>
          <w:color w:val="020202"/>
          <w:spacing w:val="-6"/>
        </w:rPr>
        <w:t> </w:t>
      </w:r>
      <w:r>
        <w:rPr>
          <w:color w:val="020202"/>
        </w:rPr>
        <w:t>воду.</w:t>
      </w:r>
    </w:p>
    <w:p>
      <w:pPr>
        <w:pStyle w:val="BodyText"/>
        <w:spacing w:line="235" w:lineRule="auto" w:before="56"/>
        <w:ind w:right="224"/>
        <w:jc w:val="both"/>
      </w:pPr>
      <w:r>
        <w:rPr>
          <w:color w:val="020202"/>
        </w:rPr>
        <w:t>Солиус ФВ-5293 может замерзнуть при </w:t>
      </w:r>
      <w:r>
        <w:rPr>
          <w:color w:val="020202"/>
        </w:rPr>
        <w:t>воздействии температуры ниже 0 °C. Если флюс замерзнет, его </w:t>
      </w:r>
      <w:r>
        <w:rPr>
          <w:color w:val="020202"/>
          <w:spacing w:val="-4"/>
        </w:rPr>
        <w:t>необходимо</w:t>
      </w:r>
      <w:r>
        <w:rPr>
          <w:color w:val="020202"/>
          <w:spacing w:val="-4"/>
        </w:rPr>
        <w:t> разморозить</w:t>
      </w:r>
      <w:r>
        <w:rPr>
          <w:color w:val="020202"/>
          <w:spacing w:val="-4"/>
        </w:rPr>
        <w:t> при</w:t>
      </w:r>
      <w:r>
        <w:rPr>
          <w:color w:val="020202"/>
          <w:spacing w:val="-4"/>
        </w:rPr>
        <w:t> комнатной</w:t>
      </w:r>
      <w:r>
        <w:rPr>
          <w:color w:val="020202"/>
          <w:spacing w:val="-4"/>
        </w:rPr>
        <w:t> температуре </w:t>
      </w:r>
      <w:r>
        <w:rPr>
          <w:color w:val="020202"/>
          <w:spacing w:val="-2"/>
        </w:rPr>
        <w:t>до</w:t>
      </w:r>
      <w:r>
        <w:rPr>
          <w:color w:val="020202"/>
          <w:spacing w:val="-10"/>
        </w:rPr>
        <w:t> </w:t>
      </w:r>
      <w:r>
        <w:rPr>
          <w:color w:val="020202"/>
          <w:spacing w:val="-2"/>
        </w:rPr>
        <w:t>оттаивания</w:t>
      </w:r>
      <w:r>
        <w:rPr>
          <w:color w:val="020202"/>
          <w:spacing w:val="-9"/>
        </w:rPr>
        <w:t> </w:t>
      </w:r>
      <w:r>
        <w:rPr>
          <w:color w:val="020202"/>
          <w:spacing w:val="-2"/>
        </w:rPr>
        <w:t>и</w:t>
      </w:r>
      <w:r>
        <w:rPr>
          <w:color w:val="020202"/>
          <w:spacing w:val="-9"/>
        </w:rPr>
        <w:t> </w:t>
      </w:r>
      <w:r>
        <w:rPr>
          <w:color w:val="020202"/>
          <w:spacing w:val="-2"/>
        </w:rPr>
        <w:t>перемешать.</w:t>
      </w:r>
      <w:r>
        <w:rPr>
          <w:color w:val="020202"/>
          <w:spacing w:val="-9"/>
        </w:rPr>
        <w:t> </w:t>
      </w:r>
      <w:r>
        <w:rPr>
          <w:color w:val="020202"/>
          <w:spacing w:val="-2"/>
        </w:rPr>
        <w:t>Замерзание</w:t>
      </w:r>
      <w:r>
        <w:rPr>
          <w:color w:val="020202"/>
          <w:spacing w:val="-9"/>
        </w:rPr>
        <w:t> </w:t>
      </w:r>
      <w:r>
        <w:rPr>
          <w:color w:val="020202"/>
          <w:spacing w:val="-2"/>
        </w:rPr>
        <w:t>не</w:t>
      </w:r>
      <w:r>
        <w:rPr>
          <w:color w:val="020202"/>
          <w:spacing w:val="-9"/>
        </w:rPr>
        <w:t> </w:t>
      </w:r>
      <w:r>
        <w:rPr>
          <w:color w:val="020202"/>
          <w:spacing w:val="-2"/>
        </w:rPr>
        <w:t>влияет</w:t>
      </w:r>
      <w:r>
        <w:rPr>
          <w:color w:val="020202"/>
          <w:spacing w:val="-9"/>
        </w:rPr>
        <w:t> </w:t>
      </w:r>
      <w:r>
        <w:rPr>
          <w:color w:val="020202"/>
          <w:spacing w:val="-2"/>
        </w:rPr>
        <w:t>на </w:t>
      </w:r>
      <w:r>
        <w:rPr>
          <w:color w:val="020202"/>
        </w:rPr>
        <w:t>свойства</w:t>
      </w:r>
      <w:r>
        <w:rPr>
          <w:color w:val="020202"/>
          <w:spacing w:val="-6"/>
        </w:rPr>
        <w:t> </w:t>
      </w:r>
      <w:r>
        <w:rPr>
          <w:color w:val="020202"/>
        </w:rPr>
        <w:t>материала.</w:t>
      </w:r>
    </w:p>
    <w:p>
      <w:pPr>
        <w:pStyle w:val="Heading4"/>
      </w:pPr>
      <w:r>
        <w:rPr>
          <w:color w:val="84B653"/>
          <w:spacing w:val="-2"/>
        </w:rPr>
        <w:t>Нанесение</w:t>
      </w:r>
    </w:p>
    <w:p>
      <w:pPr>
        <w:pStyle w:val="ListParagraph"/>
        <w:numPr>
          <w:ilvl w:val="0"/>
          <w:numId w:val="1"/>
        </w:numPr>
        <w:tabs>
          <w:tab w:pos="368" w:val="left" w:leader="none"/>
        </w:tabs>
        <w:spacing w:line="240" w:lineRule="auto" w:before="71" w:after="0"/>
        <w:ind w:left="368" w:right="0" w:hanging="226"/>
        <w:jc w:val="left"/>
        <w:rPr>
          <w:rFonts w:ascii="Garamond" w:hAnsi="Garamond"/>
          <w:sz w:val="16"/>
        </w:rPr>
      </w:pPr>
      <w:r>
        <w:rPr>
          <w:spacing w:val="-6"/>
          <w:sz w:val="16"/>
        </w:rPr>
        <w:t>Пайка</w:t>
      </w:r>
      <w:r>
        <w:rPr>
          <w:sz w:val="16"/>
        </w:rPr>
        <w:t> </w:t>
      </w:r>
      <w:r>
        <w:rPr>
          <w:spacing w:val="-6"/>
          <w:sz w:val="16"/>
        </w:rPr>
        <w:t>волной</w:t>
      </w:r>
      <w:r>
        <w:rPr>
          <w:sz w:val="16"/>
        </w:rPr>
        <w:t> </w:t>
      </w:r>
      <w:r>
        <w:rPr>
          <w:spacing w:val="-6"/>
          <w:sz w:val="16"/>
        </w:rPr>
        <w:t>припоя:</w:t>
      </w:r>
      <w:r>
        <w:rPr>
          <w:sz w:val="16"/>
        </w:rPr>
        <w:t> </w:t>
      </w:r>
      <w:r>
        <w:rPr>
          <w:spacing w:val="-6"/>
          <w:sz w:val="16"/>
        </w:rPr>
        <w:t>распыление,</w:t>
      </w:r>
      <w:r>
        <w:rPr>
          <w:sz w:val="16"/>
        </w:rPr>
        <w:t> </w:t>
      </w:r>
      <w:r>
        <w:rPr>
          <w:spacing w:val="-6"/>
          <w:sz w:val="16"/>
        </w:rPr>
        <w:t>пенное</w:t>
      </w:r>
      <w:r>
        <w:rPr>
          <w:sz w:val="16"/>
        </w:rPr>
        <w:t> </w:t>
      </w:r>
      <w:r>
        <w:rPr>
          <w:spacing w:val="-6"/>
          <w:sz w:val="16"/>
        </w:rPr>
        <w:t>нанесение</w:t>
      </w:r>
      <w:r>
        <w:rPr>
          <w:rFonts w:ascii="Garamond" w:hAnsi="Garamond"/>
          <w:spacing w:val="-6"/>
          <w:sz w:val="16"/>
        </w:rPr>
        <w:t>.</w:t>
      </w:r>
    </w:p>
    <w:p>
      <w:pPr>
        <w:pStyle w:val="ListParagraph"/>
        <w:numPr>
          <w:ilvl w:val="0"/>
          <w:numId w:val="1"/>
        </w:numPr>
        <w:tabs>
          <w:tab w:pos="368" w:val="left" w:leader="none"/>
        </w:tabs>
        <w:spacing w:line="235" w:lineRule="auto" w:before="49" w:after="0"/>
        <w:ind w:left="368" w:right="503" w:hanging="227"/>
        <w:jc w:val="left"/>
        <w:rPr>
          <w:rFonts w:ascii="Garamond" w:hAnsi="Garamond"/>
          <w:sz w:val="16"/>
        </w:rPr>
      </w:pPr>
      <w:r>
        <w:rPr>
          <w:spacing w:val="-4"/>
          <w:sz w:val="16"/>
        </w:rPr>
        <w:t>Селективная</w:t>
      </w:r>
      <w:r>
        <w:rPr>
          <w:spacing w:val="-8"/>
          <w:sz w:val="16"/>
        </w:rPr>
        <w:t> </w:t>
      </w:r>
      <w:r>
        <w:rPr>
          <w:spacing w:val="-4"/>
          <w:sz w:val="16"/>
        </w:rPr>
        <w:t>пайка</w:t>
      </w:r>
      <w:r>
        <w:rPr>
          <w:spacing w:val="-7"/>
          <w:sz w:val="16"/>
        </w:rPr>
        <w:t> </w:t>
      </w:r>
      <w:r>
        <w:rPr>
          <w:spacing w:val="-4"/>
          <w:sz w:val="16"/>
        </w:rPr>
        <w:t>(BGA,</w:t>
      </w:r>
      <w:r>
        <w:rPr>
          <w:spacing w:val="-7"/>
          <w:sz w:val="16"/>
        </w:rPr>
        <w:t> </w:t>
      </w:r>
      <w:r>
        <w:rPr>
          <w:spacing w:val="-4"/>
          <w:sz w:val="16"/>
        </w:rPr>
        <w:t>FLIPCHIP):</w:t>
      </w:r>
      <w:r>
        <w:rPr>
          <w:spacing w:val="-7"/>
          <w:sz w:val="16"/>
        </w:rPr>
        <w:t> </w:t>
      </w:r>
      <w:r>
        <w:rPr>
          <w:spacing w:val="-4"/>
          <w:sz w:val="16"/>
        </w:rPr>
        <w:t>дозированное </w:t>
      </w:r>
      <w:r>
        <w:rPr>
          <w:spacing w:val="-2"/>
          <w:sz w:val="16"/>
        </w:rPr>
        <w:t>распыление,</w:t>
      </w:r>
      <w:r>
        <w:rPr>
          <w:spacing w:val="-10"/>
          <w:sz w:val="16"/>
        </w:rPr>
        <w:t> </w:t>
      </w:r>
      <w:r>
        <w:rPr>
          <w:spacing w:val="-2"/>
          <w:sz w:val="16"/>
        </w:rPr>
        <w:t>пенное</w:t>
      </w:r>
      <w:r>
        <w:rPr>
          <w:spacing w:val="-9"/>
          <w:sz w:val="16"/>
        </w:rPr>
        <w:t> </w:t>
      </w:r>
      <w:r>
        <w:rPr>
          <w:spacing w:val="-2"/>
          <w:sz w:val="16"/>
        </w:rPr>
        <w:t>флюсование</w:t>
      </w:r>
      <w:r>
        <w:rPr>
          <w:rFonts w:ascii="Garamond" w:hAnsi="Garamond"/>
          <w:spacing w:val="-2"/>
          <w:sz w:val="16"/>
        </w:rPr>
        <w:t>.</w:t>
      </w:r>
    </w:p>
    <w:p>
      <w:pPr>
        <w:pStyle w:val="ListParagraph"/>
        <w:numPr>
          <w:ilvl w:val="0"/>
          <w:numId w:val="1"/>
        </w:numPr>
        <w:tabs>
          <w:tab w:pos="368" w:val="left" w:leader="none"/>
        </w:tabs>
        <w:spacing w:line="240" w:lineRule="auto" w:before="46" w:after="0"/>
        <w:ind w:left="368" w:right="0" w:hanging="226"/>
        <w:jc w:val="left"/>
        <w:rPr>
          <w:rFonts w:ascii="Garamond" w:hAnsi="Garamond"/>
          <w:sz w:val="16"/>
        </w:rPr>
      </w:pPr>
      <w:r>
        <w:rPr>
          <w:w w:val="90"/>
          <w:sz w:val="16"/>
        </w:rPr>
        <w:t>Лужение:</w:t>
      </w:r>
      <w:r>
        <w:rPr>
          <w:spacing w:val="14"/>
          <w:sz w:val="16"/>
        </w:rPr>
        <w:t> </w:t>
      </w:r>
      <w:r>
        <w:rPr>
          <w:w w:val="90"/>
          <w:sz w:val="16"/>
        </w:rPr>
        <w:t>погружение</w:t>
      </w:r>
      <w:r>
        <w:rPr>
          <w:spacing w:val="14"/>
          <w:sz w:val="16"/>
        </w:rPr>
        <w:t> </w:t>
      </w:r>
      <w:r>
        <w:rPr>
          <w:w w:val="90"/>
          <w:sz w:val="16"/>
        </w:rPr>
        <w:t>в</w:t>
      </w:r>
      <w:r>
        <w:rPr>
          <w:spacing w:val="14"/>
          <w:sz w:val="16"/>
        </w:rPr>
        <w:t> </w:t>
      </w:r>
      <w:r>
        <w:rPr>
          <w:w w:val="90"/>
          <w:sz w:val="16"/>
        </w:rPr>
        <w:t>емкость</w:t>
      </w:r>
      <w:r>
        <w:rPr>
          <w:spacing w:val="14"/>
          <w:sz w:val="16"/>
        </w:rPr>
        <w:t> </w:t>
      </w:r>
      <w:r>
        <w:rPr>
          <w:w w:val="90"/>
          <w:sz w:val="16"/>
        </w:rPr>
        <w:t>с</w:t>
      </w:r>
      <w:r>
        <w:rPr>
          <w:spacing w:val="15"/>
          <w:sz w:val="16"/>
        </w:rPr>
        <w:t> </w:t>
      </w:r>
      <w:r>
        <w:rPr>
          <w:spacing w:val="-2"/>
          <w:w w:val="90"/>
          <w:sz w:val="16"/>
        </w:rPr>
        <w:t>флюсом</w:t>
      </w:r>
      <w:r>
        <w:rPr>
          <w:rFonts w:ascii="Garamond" w:hAnsi="Garamond"/>
          <w:spacing w:val="-2"/>
          <w:w w:val="90"/>
          <w:sz w:val="16"/>
        </w:rPr>
        <w:t>.</w:t>
      </w:r>
    </w:p>
    <w:p>
      <w:pPr>
        <w:pStyle w:val="ListParagraph"/>
        <w:numPr>
          <w:ilvl w:val="0"/>
          <w:numId w:val="1"/>
        </w:numPr>
        <w:tabs>
          <w:tab w:pos="368" w:val="left" w:leader="none"/>
        </w:tabs>
        <w:spacing w:line="235" w:lineRule="auto" w:before="49" w:after="0"/>
        <w:ind w:left="368" w:right="259" w:hanging="227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899999</wp:posOffset>
                </wp:positionH>
                <wp:positionV relativeFrom="paragraph">
                  <wp:posOffset>321263</wp:posOffset>
                </wp:positionV>
                <wp:extent cx="6120130" cy="1270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 h="0">
                              <a:moveTo>
                                <a:pt x="0" y="0"/>
                              </a:moveTo>
                              <a:lnTo>
                                <a:pt x="6120003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9D9D9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29664" from="70.866096pt,25.296375pt" to="552.756096pt,25.296375pt" stroked="true" strokeweight=".5pt" strokecolor="#9d9d9c">
                <v:stroke dashstyle="solid"/>
                <w10:wrap type="none"/>
              </v:line>
            </w:pict>
          </mc:Fallback>
        </mc:AlternateContent>
      </w:r>
      <w:r>
        <w:rPr>
          <w:spacing w:val="-6"/>
          <w:sz w:val="16"/>
        </w:rPr>
        <w:t>Ручная</w:t>
      </w:r>
      <w:r>
        <w:rPr>
          <w:spacing w:val="-5"/>
          <w:sz w:val="16"/>
        </w:rPr>
        <w:t> </w:t>
      </w:r>
      <w:r>
        <w:rPr>
          <w:spacing w:val="-6"/>
          <w:sz w:val="16"/>
        </w:rPr>
        <w:t>пайка</w:t>
      </w:r>
      <w:r>
        <w:rPr>
          <w:spacing w:val="-5"/>
          <w:sz w:val="16"/>
        </w:rPr>
        <w:t> </w:t>
      </w:r>
      <w:r>
        <w:rPr>
          <w:spacing w:val="-6"/>
          <w:sz w:val="16"/>
        </w:rPr>
        <w:t>(паяльник,</w:t>
      </w:r>
      <w:r>
        <w:rPr>
          <w:spacing w:val="-5"/>
          <w:sz w:val="16"/>
        </w:rPr>
        <w:t> </w:t>
      </w:r>
      <w:r>
        <w:rPr>
          <w:spacing w:val="-6"/>
          <w:sz w:val="16"/>
        </w:rPr>
        <w:t>лужение,</w:t>
      </w:r>
      <w:r>
        <w:rPr>
          <w:spacing w:val="-5"/>
          <w:sz w:val="16"/>
        </w:rPr>
        <w:t> </w:t>
      </w:r>
      <w:r>
        <w:rPr>
          <w:spacing w:val="-6"/>
          <w:sz w:val="16"/>
        </w:rPr>
        <w:t>ремонт,</w:t>
      </w:r>
      <w:r>
        <w:rPr>
          <w:spacing w:val="-5"/>
          <w:sz w:val="16"/>
        </w:rPr>
        <w:t> </w:t>
      </w:r>
      <w:r>
        <w:rPr>
          <w:spacing w:val="-6"/>
          <w:sz w:val="16"/>
        </w:rPr>
        <w:t>демонтаж):</w:t>
      </w:r>
      <w:r>
        <w:rPr>
          <w:sz w:val="16"/>
        </w:rPr>
        <w:t> кисточка,</w:t>
      </w:r>
      <w:r>
        <w:rPr>
          <w:spacing w:val="-6"/>
          <w:sz w:val="16"/>
        </w:rPr>
        <w:t> </w:t>
      </w:r>
      <w:r>
        <w:rPr>
          <w:sz w:val="16"/>
        </w:rPr>
        <w:t>спонж.</w:t>
      </w:r>
    </w:p>
    <w:p>
      <w:pPr>
        <w:pStyle w:val="Heading3"/>
        <w:tabs>
          <w:tab w:pos="1225" w:val="left" w:leader="none"/>
        </w:tabs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60864">
                <wp:simplePos x="0" y="0"/>
                <wp:positionH relativeFrom="page">
                  <wp:posOffset>899998</wp:posOffset>
                </wp:positionH>
                <wp:positionV relativeFrom="paragraph">
                  <wp:posOffset>141436</wp:posOffset>
                </wp:positionV>
                <wp:extent cx="525780" cy="516890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525780" cy="516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5780" h="516890">
                              <a:moveTo>
                                <a:pt x="42062" y="330441"/>
                              </a:moveTo>
                              <a:lnTo>
                                <a:pt x="0" y="330441"/>
                              </a:lnTo>
                              <a:lnTo>
                                <a:pt x="0" y="351129"/>
                              </a:lnTo>
                              <a:lnTo>
                                <a:pt x="42062" y="351129"/>
                              </a:lnTo>
                              <a:lnTo>
                                <a:pt x="42062" y="330441"/>
                              </a:lnTo>
                              <a:close/>
                            </a:path>
                            <a:path w="525780" h="516890">
                              <a:moveTo>
                                <a:pt x="42062" y="289090"/>
                              </a:moveTo>
                              <a:lnTo>
                                <a:pt x="0" y="289090"/>
                              </a:lnTo>
                              <a:lnTo>
                                <a:pt x="0" y="309778"/>
                              </a:lnTo>
                              <a:lnTo>
                                <a:pt x="42062" y="309778"/>
                              </a:lnTo>
                              <a:lnTo>
                                <a:pt x="42062" y="289090"/>
                              </a:lnTo>
                              <a:close/>
                            </a:path>
                            <a:path w="525780" h="516890">
                              <a:moveTo>
                                <a:pt x="84124" y="227050"/>
                              </a:moveTo>
                              <a:lnTo>
                                <a:pt x="63093" y="227050"/>
                              </a:lnTo>
                              <a:lnTo>
                                <a:pt x="63093" y="247738"/>
                              </a:lnTo>
                              <a:lnTo>
                                <a:pt x="84124" y="247738"/>
                              </a:lnTo>
                              <a:lnTo>
                                <a:pt x="84124" y="227050"/>
                              </a:lnTo>
                              <a:close/>
                            </a:path>
                            <a:path w="525780" h="516890">
                              <a:moveTo>
                                <a:pt x="105156" y="40944"/>
                              </a:moveTo>
                              <a:lnTo>
                                <a:pt x="42062" y="40944"/>
                              </a:lnTo>
                              <a:lnTo>
                                <a:pt x="42062" y="102984"/>
                              </a:lnTo>
                              <a:lnTo>
                                <a:pt x="105156" y="102984"/>
                              </a:lnTo>
                              <a:lnTo>
                                <a:pt x="105156" y="40944"/>
                              </a:lnTo>
                              <a:close/>
                            </a:path>
                            <a:path w="525780" h="516890">
                              <a:moveTo>
                                <a:pt x="147218" y="165011"/>
                              </a:moveTo>
                              <a:lnTo>
                                <a:pt x="105156" y="165011"/>
                              </a:lnTo>
                              <a:lnTo>
                                <a:pt x="105156" y="185699"/>
                              </a:lnTo>
                              <a:lnTo>
                                <a:pt x="147218" y="185699"/>
                              </a:lnTo>
                              <a:lnTo>
                                <a:pt x="147218" y="165011"/>
                              </a:lnTo>
                              <a:close/>
                            </a:path>
                            <a:path w="525780" h="516890">
                              <a:moveTo>
                                <a:pt x="147218" y="0"/>
                              </a:moveTo>
                              <a:lnTo>
                                <a:pt x="126187" y="0"/>
                              </a:lnTo>
                              <a:lnTo>
                                <a:pt x="126187" y="20320"/>
                              </a:lnTo>
                              <a:lnTo>
                                <a:pt x="126187" y="123190"/>
                              </a:lnTo>
                              <a:lnTo>
                                <a:pt x="21031" y="123190"/>
                              </a:lnTo>
                              <a:lnTo>
                                <a:pt x="21031" y="20320"/>
                              </a:lnTo>
                              <a:lnTo>
                                <a:pt x="126187" y="20320"/>
                              </a:lnTo>
                              <a:lnTo>
                                <a:pt x="126187" y="0"/>
                              </a:lnTo>
                              <a:lnTo>
                                <a:pt x="0" y="0"/>
                              </a:lnTo>
                              <a:lnTo>
                                <a:pt x="0" y="20320"/>
                              </a:lnTo>
                              <a:lnTo>
                                <a:pt x="0" y="123190"/>
                              </a:lnTo>
                              <a:lnTo>
                                <a:pt x="0" y="144780"/>
                              </a:lnTo>
                              <a:lnTo>
                                <a:pt x="147218" y="144780"/>
                              </a:lnTo>
                              <a:lnTo>
                                <a:pt x="147218" y="123659"/>
                              </a:lnTo>
                              <a:lnTo>
                                <a:pt x="147218" y="123190"/>
                              </a:lnTo>
                              <a:lnTo>
                                <a:pt x="147218" y="20320"/>
                              </a:lnTo>
                              <a:lnTo>
                                <a:pt x="147218" y="0"/>
                              </a:lnTo>
                              <a:close/>
                            </a:path>
                            <a:path w="525780" h="516890">
                              <a:moveTo>
                                <a:pt x="525780" y="351129"/>
                              </a:moveTo>
                              <a:lnTo>
                                <a:pt x="504748" y="351129"/>
                              </a:lnTo>
                              <a:lnTo>
                                <a:pt x="504748" y="413169"/>
                              </a:lnTo>
                              <a:lnTo>
                                <a:pt x="483717" y="413169"/>
                              </a:lnTo>
                              <a:lnTo>
                                <a:pt x="483717" y="433844"/>
                              </a:lnTo>
                              <a:lnTo>
                                <a:pt x="462686" y="433844"/>
                              </a:lnTo>
                              <a:lnTo>
                                <a:pt x="462686" y="413169"/>
                              </a:lnTo>
                              <a:lnTo>
                                <a:pt x="441655" y="413169"/>
                              </a:lnTo>
                              <a:lnTo>
                                <a:pt x="441655" y="351129"/>
                              </a:lnTo>
                              <a:lnTo>
                                <a:pt x="462686" y="351129"/>
                              </a:lnTo>
                              <a:lnTo>
                                <a:pt x="462686" y="330454"/>
                              </a:lnTo>
                              <a:lnTo>
                                <a:pt x="462686" y="309778"/>
                              </a:lnTo>
                              <a:lnTo>
                                <a:pt x="441655" y="309778"/>
                              </a:lnTo>
                              <a:lnTo>
                                <a:pt x="441655" y="330454"/>
                              </a:lnTo>
                              <a:lnTo>
                                <a:pt x="420624" y="330454"/>
                              </a:lnTo>
                              <a:lnTo>
                                <a:pt x="420624" y="351129"/>
                              </a:lnTo>
                              <a:lnTo>
                                <a:pt x="420624" y="413169"/>
                              </a:lnTo>
                              <a:lnTo>
                                <a:pt x="357530" y="413169"/>
                              </a:lnTo>
                              <a:lnTo>
                                <a:pt x="357530" y="433844"/>
                              </a:lnTo>
                              <a:lnTo>
                                <a:pt x="357530" y="454520"/>
                              </a:lnTo>
                              <a:lnTo>
                                <a:pt x="336499" y="454520"/>
                              </a:lnTo>
                              <a:lnTo>
                                <a:pt x="336499" y="433844"/>
                              </a:lnTo>
                              <a:lnTo>
                                <a:pt x="357530" y="433844"/>
                              </a:lnTo>
                              <a:lnTo>
                                <a:pt x="357530" y="413169"/>
                              </a:lnTo>
                              <a:lnTo>
                                <a:pt x="357530" y="351129"/>
                              </a:lnTo>
                              <a:lnTo>
                                <a:pt x="420624" y="351129"/>
                              </a:lnTo>
                              <a:lnTo>
                                <a:pt x="420624" y="330454"/>
                              </a:lnTo>
                              <a:lnTo>
                                <a:pt x="399592" y="330454"/>
                              </a:lnTo>
                              <a:lnTo>
                                <a:pt x="399592" y="289090"/>
                              </a:lnTo>
                              <a:lnTo>
                                <a:pt x="420624" y="289090"/>
                              </a:lnTo>
                              <a:lnTo>
                                <a:pt x="420624" y="268414"/>
                              </a:lnTo>
                              <a:lnTo>
                                <a:pt x="399592" y="268414"/>
                              </a:lnTo>
                              <a:lnTo>
                                <a:pt x="399592" y="247738"/>
                              </a:lnTo>
                              <a:lnTo>
                                <a:pt x="378561" y="247738"/>
                              </a:lnTo>
                              <a:lnTo>
                                <a:pt x="378561" y="268414"/>
                              </a:lnTo>
                              <a:lnTo>
                                <a:pt x="378561" y="309778"/>
                              </a:lnTo>
                              <a:lnTo>
                                <a:pt x="378561" y="330454"/>
                              </a:lnTo>
                              <a:lnTo>
                                <a:pt x="357530" y="330454"/>
                              </a:lnTo>
                              <a:lnTo>
                                <a:pt x="357530" y="309778"/>
                              </a:lnTo>
                              <a:lnTo>
                                <a:pt x="378561" y="309778"/>
                              </a:lnTo>
                              <a:lnTo>
                                <a:pt x="378561" y="268414"/>
                              </a:lnTo>
                              <a:lnTo>
                                <a:pt x="336499" y="268414"/>
                              </a:lnTo>
                              <a:lnTo>
                                <a:pt x="336499" y="206375"/>
                              </a:lnTo>
                              <a:lnTo>
                                <a:pt x="336499" y="185699"/>
                              </a:lnTo>
                              <a:lnTo>
                                <a:pt x="315468" y="185699"/>
                              </a:lnTo>
                              <a:lnTo>
                                <a:pt x="315468" y="206375"/>
                              </a:lnTo>
                              <a:lnTo>
                                <a:pt x="273405" y="206375"/>
                              </a:lnTo>
                              <a:lnTo>
                                <a:pt x="273405" y="185699"/>
                              </a:lnTo>
                              <a:lnTo>
                                <a:pt x="294436" y="185699"/>
                              </a:lnTo>
                              <a:lnTo>
                                <a:pt x="294436" y="144335"/>
                              </a:lnTo>
                              <a:lnTo>
                                <a:pt x="273405" y="144335"/>
                              </a:lnTo>
                              <a:lnTo>
                                <a:pt x="273405" y="165023"/>
                              </a:lnTo>
                              <a:lnTo>
                                <a:pt x="231343" y="165023"/>
                              </a:lnTo>
                              <a:lnTo>
                                <a:pt x="231343" y="185699"/>
                              </a:lnTo>
                              <a:lnTo>
                                <a:pt x="252374" y="185699"/>
                              </a:lnTo>
                              <a:lnTo>
                                <a:pt x="252374" y="227050"/>
                              </a:lnTo>
                              <a:lnTo>
                                <a:pt x="231343" y="227050"/>
                              </a:lnTo>
                              <a:lnTo>
                                <a:pt x="231343" y="206375"/>
                              </a:lnTo>
                              <a:lnTo>
                                <a:pt x="189280" y="206375"/>
                              </a:lnTo>
                              <a:lnTo>
                                <a:pt x="189280" y="227050"/>
                              </a:lnTo>
                              <a:lnTo>
                                <a:pt x="210312" y="227050"/>
                              </a:lnTo>
                              <a:lnTo>
                                <a:pt x="210312" y="247738"/>
                              </a:lnTo>
                              <a:lnTo>
                                <a:pt x="189280" y="247738"/>
                              </a:lnTo>
                              <a:lnTo>
                                <a:pt x="189280" y="227050"/>
                              </a:lnTo>
                              <a:lnTo>
                                <a:pt x="147218" y="227050"/>
                              </a:lnTo>
                              <a:lnTo>
                                <a:pt x="147218" y="247738"/>
                              </a:lnTo>
                              <a:lnTo>
                                <a:pt x="126187" y="247738"/>
                              </a:lnTo>
                              <a:lnTo>
                                <a:pt x="126187" y="268414"/>
                              </a:lnTo>
                              <a:lnTo>
                                <a:pt x="168249" y="268414"/>
                              </a:lnTo>
                              <a:lnTo>
                                <a:pt x="168249" y="289090"/>
                              </a:lnTo>
                              <a:lnTo>
                                <a:pt x="147218" y="289090"/>
                              </a:lnTo>
                              <a:lnTo>
                                <a:pt x="147218" y="309778"/>
                              </a:lnTo>
                              <a:lnTo>
                                <a:pt x="147218" y="330454"/>
                              </a:lnTo>
                              <a:lnTo>
                                <a:pt x="105156" y="330454"/>
                              </a:lnTo>
                              <a:lnTo>
                                <a:pt x="105156" y="309778"/>
                              </a:lnTo>
                              <a:lnTo>
                                <a:pt x="147218" y="309778"/>
                              </a:lnTo>
                              <a:lnTo>
                                <a:pt x="147218" y="289090"/>
                              </a:lnTo>
                              <a:lnTo>
                                <a:pt x="126187" y="289090"/>
                              </a:lnTo>
                              <a:lnTo>
                                <a:pt x="126187" y="268414"/>
                              </a:lnTo>
                              <a:lnTo>
                                <a:pt x="63093" y="268414"/>
                              </a:lnTo>
                              <a:lnTo>
                                <a:pt x="63093" y="247738"/>
                              </a:lnTo>
                              <a:lnTo>
                                <a:pt x="42062" y="247738"/>
                              </a:lnTo>
                              <a:lnTo>
                                <a:pt x="42062" y="227050"/>
                              </a:lnTo>
                              <a:lnTo>
                                <a:pt x="63093" y="227050"/>
                              </a:lnTo>
                              <a:lnTo>
                                <a:pt x="63093" y="206375"/>
                              </a:lnTo>
                              <a:lnTo>
                                <a:pt x="84124" y="206375"/>
                              </a:lnTo>
                              <a:lnTo>
                                <a:pt x="84124" y="185699"/>
                              </a:lnTo>
                              <a:lnTo>
                                <a:pt x="63093" y="185699"/>
                              </a:lnTo>
                              <a:lnTo>
                                <a:pt x="63093" y="165023"/>
                              </a:lnTo>
                              <a:lnTo>
                                <a:pt x="0" y="165023"/>
                              </a:lnTo>
                              <a:lnTo>
                                <a:pt x="0" y="206375"/>
                              </a:lnTo>
                              <a:lnTo>
                                <a:pt x="21031" y="206375"/>
                              </a:lnTo>
                              <a:lnTo>
                                <a:pt x="21031" y="185699"/>
                              </a:lnTo>
                              <a:lnTo>
                                <a:pt x="42062" y="185699"/>
                              </a:lnTo>
                              <a:lnTo>
                                <a:pt x="42062" y="206375"/>
                              </a:lnTo>
                              <a:lnTo>
                                <a:pt x="21031" y="206375"/>
                              </a:lnTo>
                              <a:lnTo>
                                <a:pt x="21031" y="268414"/>
                              </a:lnTo>
                              <a:lnTo>
                                <a:pt x="42062" y="268414"/>
                              </a:lnTo>
                              <a:lnTo>
                                <a:pt x="42062" y="289090"/>
                              </a:lnTo>
                              <a:lnTo>
                                <a:pt x="84124" y="289090"/>
                              </a:lnTo>
                              <a:lnTo>
                                <a:pt x="84124" y="330454"/>
                              </a:lnTo>
                              <a:lnTo>
                                <a:pt x="63093" y="330454"/>
                              </a:lnTo>
                              <a:lnTo>
                                <a:pt x="63093" y="351129"/>
                              </a:lnTo>
                              <a:lnTo>
                                <a:pt x="168249" y="351129"/>
                              </a:lnTo>
                              <a:lnTo>
                                <a:pt x="168249" y="371805"/>
                              </a:lnTo>
                              <a:lnTo>
                                <a:pt x="189280" y="371805"/>
                              </a:lnTo>
                              <a:lnTo>
                                <a:pt x="189280" y="330454"/>
                              </a:lnTo>
                              <a:lnTo>
                                <a:pt x="168249" y="330454"/>
                              </a:lnTo>
                              <a:lnTo>
                                <a:pt x="168249" y="309778"/>
                              </a:lnTo>
                              <a:lnTo>
                                <a:pt x="210312" y="309778"/>
                              </a:lnTo>
                              <a:lnTo>
                                <a:pt x="210312" y="289090"/>
                              </a:lnTo>
                              <a:lnTo>
                                <a:pt x="189280" y="289090"/>
                              </a:lnTo>
                              <a:lnTo>
                                <a:pt x="189280" y="268414"/>
                              </a:lnTo>
                              <a:lnTo>
                                <a:pt x="210312" y="268414"/>
                              </a:lnTo>
                              <a:lnTo>
                                <a:pt x="210312" y="289090"/>
                              </a:lnTo>
                              <a:lnTo>
                                <a:pt x="231343" y="289090"/>
                              </a:lnTo>
                              <a:lnTo>
                                <a:pt x="231343" y="247738"/>
                              </a:lnTo>
                              <a:lnTo>
                                <a:pt x="273405" y="247738"/>
                              </a:lnTo>
                              <a:lnTo>
                                <a:pt x="273405" y="227050"/>
                              </a:lnTo>
                              <a:lnTo>
                                <a:pt x="294436" y="227050"/>
                              </a:lnTo>
                              <a:lnTo>
                                <a:pt x="294436" y="247738"/>
                              </a:lnTo>
                              <a:lnTo>
                                <a:pt x="273405" y="247738"/>
                              </a:lnTo>
                              <a:lnTo>
                                <a:pt x="273405" y="289090"/>
                              </a:lnTo>
                              <a:lnTo>
                                <a:pt x="315468" y="289090"/>
                              </a:lnTo>
                              <a:lnTo>
                                <a:pt x="315468" y="309778"/>
                              </a:lnTo>
                              <a:lnTo>
                                <a:pt x="336499" y="309778"/>
                              </a:lnTo>
                              <a:lnTo>
                                <a:pt x="336499" y="392493"/>
                              </a:lnTo>
                              <a:lnTo>
                                <a:pt x="315468" y="392493"/>
                              </a:lnTo>
                              <a:lnTo>
                                <a:pt x="315468" y="371805"/>
                              </a:lnTo>
                              <a:lnTo>
                                <a:pt x="273405" y="371805"/>
                              </a:lnTo>
                              <a:lnTo>
                                <a:pt x="273405" y="351129"/>
                              </a:lnTo>
                              <a:lnTo>
                                <a:pt x="294436" y="351129"/>
                              </a:lnTo>
                              <a:lnTo>
                                <a:pt x="294436" y="309778"/>
                              </a:lnTo>
                              <a:lnTo>
                                <a:pt x="273405" y="309778"/>
                              </a:lnTo>
                              <a:lnTo>
                                <a:pt x="273405" y="330454"/>
                              </a:lnTo>
                              <a:lnTo>
                                <a:pt x="231343" y="330454"/>
                              </a:lnTo>
                              <a:lnTo>
                                <a:pt x="231343" y="351129"/>
                              </a:lnTo>
                              <a:lnTo>
                                <a:pt x="252374" y="351129"/>
                              </a:lnTo>
                              <a:lnTo>
                                <a:pt x="252374" y="392493"/>
                              </a:lnTo>
                              <a:lnTo>
                                <a:pt x="231343" y="392493"/>
                              </a:lnTo>
                              <a:lnTo>
                                <a:pt x="231343" y="413169"/>
                              </a:lnTo>
                              <a:lnTo>
                                <a:pt x="273405" y="413169"/>
                              </a:lnTo>
                              <a:lnTo>
                                <a:pt x="273405" y="392493"/>
                              </a:lnTo>
                              <a:lnTo>
                                <a:pt x="294436" y="392493"/>
                              </a:lnTo>
                              <a:lnTo>
                                <a:pt x="294436" y="413169"/>
                              </a:lnTo>
                              <a:lnTo>
                                <a:pt x="273405" y="413169"/>
                              </a:lnTo>
                              <a:lnTo>
                                <a:pt x="273405" y="454520"/>
                              </a:lnTo>
                              <a:lnTo>
                                <a:pt x="315468" y="454520"/>
                              </a:lnTo>
                              <a:lnTo>
                                <a:pt x="315468" y="475208"/>
                              </a:lnTo>
                              <a:lnTo>
                                <a:pt x="336499" y="475208"/>
                              </a:lnTo>
                              <a:lnTo>
                                <a:pt x="336499" y="516559"/>
                              </a:lnTo>
                              <a:lnTo>
                                <a:pt x="357530" y="516559"/>
                              </a:lnTo>
                              <a:lnTo>
                                <a:pt x="357530" y="475208"/>
                              </a:lnTo>
                              <a:lnTo>
                                <a:pt x="378561" y="475208"/>
                              </a:lnTo>
                              <a:lnTo>
                                <a:pt x="378561" y="433844"/>
                              </a:lnTo>
                              <a:lnTo>
                                <a:pt x="420624" y="433844"/>
                              </a:lnTo>
                              <a:lnTo>
                                <a:pt x="420624" y="475208"/>
                              </a:lnTo>
                              <a:lnTo>
                                <a:pt x="441655" y="475208"/>
                              </a:lnTo>
                              <a:lnTo>
                                <a:pt x="441655" y="454520"/>
                              </a:lnTo>
                              <a:lnTo>
                                <a:pt x="462686" y="454520"/>
                              </a:lnTo>
                              <a:lnTo>
                                <a:pt x="462686" y="475208"/>
                              </a:lnTo>
                              <a:lnTo>
                                <a:pt x="525780" y="475208"/>
                              </a:lnTo>
                              <a:lnTo>
                                <a:pt x="525780" y="454520"/>
                              </a:lnTo>
                              <a:lnTo>
                                <a:pt x="504748" y="454520"/>
                              </a:lnTo>
                              <a:lnTo>
                                <a:pt x="504748" y="433844"/>
                              </a:lnTo>
                              <a:lnTo>
                                <a:pt x="525780" y="433844"/>
                              </a:lnTo>
                              <a:lnTo>
                                <a:pt x="525780" y="3511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.866005pt;margin-top:11.136728pt;width:41.4pt;height:40.7pt;mso-position-horizontal-relative:page;mso-position-vertical-relative:paragraph;z-index:-15855616" id="docshape13" coordorigin="1417,223" coordsize="828,814" path="m1484,743l1417,743,1417,776,1484,776,1484,743xm1484,678l1417,678,1417,711,1484,711,1484,678xm1550,580l1517,580,1517,613,1550,613,1550,580xm1583,287l1484,287,1484,385,1583,385,1583,287xm1649,483l1583,483,1583,515,1649,515,1649,483xm1649,223l1616,223,1616,255,1616,417,1450,417,1450,255,1616,255,1616,223,1417,223,1417,255,1417,417,1417,451,1649,451,1649,417,1649,417,1649,255,1649,255,1649,223xm2245,776l2212,776,2212,873,2179,873,2179,906,2146,906,2146,873,2113,873,2113,776,2146,776,2146,743,2146,711,2113,711,2113,743,2080,743,2080,776,2080,873,1980,873,1980,906,1980,939,1947,939,1947,906,1980,906,1980,873,1980,776,2080,776,2080,743,2047,743,2047,678,2080,678,2080,645,2047,645,2047,613,2013,613,2013,645,2013,711,2013,743,1980,743,1980,711,2013,711,2013,645,1947,645,1947,548,1947,515,1914,515,1914,548,1848,548,1848,515,1881,515,1881,450,1848,450,1848,483,1782,483,1782,515,1815,515,1815,580,1782,580,1782,548,1715,548,1715,580,1749,580,1749,613,1715,613,1715,580,1649,580,1649,613,1616,613,1616,645,1682,645,1682,678,1649,678,1649,711,1649,743,1583,743,1583,711,1649,711,1649,678,1616,678,1616,645,1517,645,1517,613,1484,613,1484,580,1517,580,1517,548,1550,548,1550,515,1517,515,1517,483,1417,483,1417,548,1450,548,1450,515,1484,515,1484,548,1450,548,1450,645,1484,645,1484,678,1550,678,1550,743,1517,743,1517,776,1682,776,1682,808,1715,808,1715,743,1682,743,1682,711,1749,711,1749,678,1715,678,1715,645,1749,645,1749,678,1782,678,1782,613,1848,613,1848,580,1881,580,1881,613,1848,613,1848,678,1914,678,1914,711,1947,711,1947,841,1914,841,1914,808,1848,808,1848,776,1881,776,1881,711,1848,711,1848,743,1782,743,1782,776,1815,776,1815,841,1782,841,1782,873,1848,873,1848,841,1881,841,1881,873,1848,873,1848,939,1914,939,1914,971,1947,971,1947,1036,1980,1036,1980,971,2013,971,2013,906,2080,906,2080,971,2113,971,2113,939,2146,939,2146,971,2245,971,2245,939,2212,939,2212,906,2245,906,2245,77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61888">
                <wp:simplePos x="0" y="0"/>
                <wp:positionH relativeFrom="page">
                  <wp:posOffset>1005154</wp:posOffset>
                </wp:positionH>
                <wp:positionV relativeFrom="paragraph">
                  <wp:posOffset>141017</wp:posOffset>
                </wp:positionV>
                <wp:extent cx="421005" cy="393065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421005" cy="393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1005" h="393065">
                              <a:moveTo>
                                <a:pt x="42062" y="206794"/>
                              </a:moveTo>
                              <a:lnTo>
                                <a:pt x="21031" y="206794"/>
                              </a:lnTo>
                              <a:lnTo>
                                <a:pt x="21031" y="227469"/>
                              </a:lnTo>
                              <a:lnTo>
                                <a:pt x="0" y="227469"/>
                              </a:lnTo>
                              <a:lnTo>
                                <a:pt x="0" y="248158"/>
                              </a:lnTo>
                              <a:lnTo>
                                <a:pt x="21031" y="248158"/>
                              </a:lnTo>
                              <a:lnTo>
                                <a:pt x="21031" y="227482"/>
                              </a:lnTo>
                              <a:lnTo>
                                <a:pt x="42062" y="227482"/>
                              </a:lnTo>
                              <a:lnTo>
                                <a:pt x="42062" y="206794"/>
                              </a:lnTo>
                              <a:close/>
                            </a:path>
                            <a:path w="421005" h="393065">
                              <a:moveTo>
                                <a:pt x="105156" y="41363"/>
                              </a:moveTo>
                              <a:lnTo>
                                <a:pt x="84124" y="41363"/>
                              </a:lnTo>
                              <a:lnTo>
                                <a:pt x="84124" y="62052"/>
                              </a:lnTo>
                              <a:lnTo>
                                <a:pt x="105156" y="62052"/>
                              </a:lnTo>
                              <a:lnTo>
                                <a:pt x="105156" y="41363"/>
                              </a:lnTo>
                              <a:close/>
                            </a:path>
                            <a:path w="421005" h="393065">
                              <a:moveTo>
                                <a:pt x="126187" y="103403"/>
                              </a:moveTo>
                              <a:lnTo>
                                <a:pt x="84124" y="103403"/>
                              </a:lnTo>
                              <a:lnTo>
                                <a:pt x="84124" y="82715"/>
                              </a:lnTo>
                              <a:lnTo>
                                <a:pt x="63093" y="82715"/>
                              </a:lnTo>
                              <a:lnTo>
                                <a:pt x="63093" y="186118"/>
                              </a:lnTo>
                              <a:lnTo>
                                <a:pt x="105156" y="186118"/>
                              </a:lnTo>
                              <a:lnTo>
                                <a:pt x="105156" y="144754"/>
                              </a:lnTo>
                              <a:lnTo>
                                <a:pt x="84124" y="144754"/>
                              </a:lnTo>
                              <a:lnTo>
                                <a:pt x="84124" y="124079"/>
                              </a:lnTo>
                              <a:lnTo>
                                <a:pt x="105156" y="124079"/>
                              </a:lnTo>
                              <a:lnTo>
                                <a:pt x="105156" y="144754"/>
                              </a:lnTo>
                              <a:lnTo>
                                <a:pt x="126187" y="144754"/>
                              </a:lnTo>
                              <a:lnTo>
                                <a:pt x="126187" y="124079"/>
                              </a:lnTo>
                              <a:lnTo>
                                <a:pt x="126187" y="103403"/>
                              </a:lnTo>
                              <a:close/>
                            </a:path>
                            <a:path w="421005" h="393065">
                              <a:moveTo>
                                <a:pt x="147218" y="289509"/>
                              </a:moveTo>
                              <a:lnTo>
                                <a:pt x="126187" y="289509"/>
                              </a:lnTo>
                              <a:lnTo>
                                <a:pt x="126187" y="310184"/>
                              </a:lnTo>
                              <a:lnTo>
                                <a:pt x="105156" y="310184"/>
                              </a:lnTo>
                              <a:lnTo>
                                <a:pt x="105156" y="330873"/>
                              </a:lnTo>
                              <a:lnTo>
                                <a:pt x="126187" y="330873"/>
                              </a:lnTo>
                              <a:lnTo>
                                <a:pt x="126187" y="310197"/>
                              </a:lnTo>
                              <a:lnTo>
                                <a:pt x="147218" y="310197"/>
                              </a:lnTo>
                              <a:lnTo>
                                <a:pt x="147218" y="289509"/>
                              </a:lnTo>
                              <a:close/>
                            </a:path>
                            <a:path w="421005" h="393065">
                              <a:moveTo>
                                <a:pt x="147218" y="0"/>
                              </a:moveTo>
                              <a:lnTo>
                                <a:pt x="63093" y="0"/>
                              </a:lnTo>
                              <a:lnTo>
                                <a:pt x="63093" y="41363"/>
                              </a:lnTo>
                              <a:lnTo>
                                <a:pt x="84124" y="41363"/>
                              </a:lnTo>
                              <a:lnTo>
                                <a:pt x="84124" y="20688"/>
                              </a:lnTo>
                              <a:lnTo>
                                <a:pt x="126187" y="20688"/>
                              </a:lnTo>
                              <a:lnTo>
                                <a:pt x="126187" y="41363"/>
                              </a:lnTo>
                              <a:lnTo>
                                <a:pt x="147218" y="41363"/>
                              </a:lnTo>
                              <a:lnTo>
                                <a:pt x="147218" y="20688"/>
                              </a:lnTo>
                              <a:lnTo>
                                <a:pt x="147218" y="0"/>
                              </a:lnTo>
                              <a:close/>
                            </a:path>
                            <a:path w="421005" h="393065">
                              <a:moveTo>
                                <a:pt x="189280" y="0"/>
                              </a:moveTo>
                              <a:lnTo>
                                <a:pt x="168249" y="0"/>
                              </a:lnTo>
                              <a:lnTo>
                                <a:pt x="168249" y="20688"/>
                              </a:lnTo>
                              <a:lnTo>
                                <a:pt x="189280" y="20688"/>
                              </a:lnTo>
                              <a:lnTo>
                                <a:pt x="189280" y="0"/>
                              </a:lnTo>
                              <a:close/>
                            </a:path>
                            <a:path w="421005" h="393065">
                              <a:moveTo>
                                <a:pt x="210312" y="20688"/>
                              </a:moveTo>
                              <a:lnTo>
                                <a:pt x="189280" y="20688"/>
                              </a:lnTo>
                              <a:lnTo>
                                <a:pt x="189280" y="41363"/>
                              </a:lnTo>
                              <a:lnTo>
                                <a:pt x="168249" y="41363"/>
                              </a:lnTo>
                              <a:lnTo>
                                <a:pt x="168249" y="62039"/>
                              </a:lnTo>
                              <a:lnTo>
                                <a:pt x="126187" y="62039"/>
                              </a:lnTo>
                              <a:lnTo>
                                <a:pt x="126187" y="103403"/>
                              </a:lnTo>
                              <a:lnTo>
                                <a:pt x="147218" y="103403"/>
                              </a:lnTo>
                              <a:lnTo>
                                <a:pt x="147218" y="144754"/>
                              </a:lnTo>
                              <a:lnTo>
                                <a:pt x="168249" y="144754"/>
                              </a:lnTo>
                              <a:lnTo>
                                <a:pt x="168249" y="124079"/>
                              </a:lnTo>
                              <a:lnTo>
                                <a:pt x="189280" y="124079"/>
                              </a:lnTo>
                              <a:lnTo>
                                <a:pt x="189280" y="144754"/>
                              </a:lnTo>
                              <a:lnTo>
                                <a:pt x="210312" y="144754"/>
                              </a:lnTo>
                              <a:lnTo>
                                <a:pt x="210312" y="124079"/>
                              </a:lnTo>
                              <a:lnTo>
                                <a:pt x="210312" y="82727"/>
                              </a:lnTo>
                              <a:lnTo>
                                <a:pt x="189280" y="82727"/>
                              </a:lnTo>
                              <a:lnTo>
                                <a:pt x="189280" y="103403"/>
                              </a:lnTo>
                              <a:lnTo>
                                <a:pt x="168249" y="103403"/>
                              </a:lnTo>
                              <a:lnTo>
                                <a:pt x="168249" y="62052"/>
                              </a:lnTo>
                              <a:lnTo>
                                <a:pt x="189280" y="62052"/>
                              </a:lnTo>
                              <a:lnTo>
                                <a:pt x="189280" y="41376"/>
                              </a:lnTo>
                              <a:lnTo>
                                <a:pt x="210312" y="41376"/>
                              </a:lnTo>
                              <a:lnTo>
                                <a:pt x="210312" y="20688"/>
                              </a:lnTo>
                              <a:close/>
                            </a:path>
                            <a:path w="421005" h="393065">
                              <a:moveTo>
                                <a:pt x="252374" y="144818"/>
                              </a:moveTo>
                              <a:lnTo>
                                <a:pt x="210312" y="144818"/>
                              </a:lnTo>
                              <a:lnTo>
                                <a:pt x="210312" y="165138"/>
                              </a:lnTo>
                              <a:lnTo>
                                <a:pt x="252374" y="165138"/>
                              </a:lnTo>
                              <a:lnTo>
                                <a:pt x="252374" y="144818"/>
                              </a:lnTo>
                              <a:close/>
                            </a:path>
                            <a:path w="421005" h="393065">
                              <a:moveTo>
                                <a:pt x="273405" y="227469"/>
                              </a:moveTo>
                              <a:lnTo>
                                <a:pt x="252374" y="227469"/>
                              </a:lnTo>
                              <a:lnTo>
                                <a:pt x="252374" y="248158"/>
                              </a:lnTo>
                              <a:lnTo>
                                <a:pt x="273405" y="248158"/>
                              </a:lnTo>
                              <a:lnTo>
                                <a:pt x="273405" y="227469"/>
                              </a:lnTo>
                              <a:close/>
                            </a:path>
                            <a:path w="421005" h="393065">
                              <a:moveTo>
                                <a:pt x="294436" y="372224"/>
                              </a:moveTo>
                              <a:lnTo>
                                <a:pt x="273405" y="372224"/>
                              </a:lnTo>
                              <a:lnTo>
                                <a:pt x="273405" y="392912"/>
                              </a:lnTo>
                              <a:lnTo>
                                <a:pt x="294436" y="392912"/>
                              </a:lnTo>
                              <a:lnTo>
                                <a:pt x="294436" y="372224"/>
                              </a:lnTo>
                              <a:close/>
                            </a:path>
                            <a:path w="421005" h="393065">
                              <a:moveTo>
                                <a:pt x="315468" y="227482"/>
                              </a:moveTo>
                              <a:lnTo>
                                <a:pt x="294436" y="227482"/>
                              </a:lnTo>
                              <a:lnTo>
                                <a:pt x="294436" y="248158"/>
                              </a:lnTo>
                              <a:lnTo>
                                <a:pt x="315468" y="248158"/>
                              </a:lnTo>
                              <a:lnTo>
                                <a:pt x="315468" y="227482"/>
                              </a:lnTo>
                              <a:close/>
                            </a:path>
                            <a:path w="421005" h="393065">
                              <a:moveTo>
                                <a:pt x="336486" y="289509"/>
                              </a:moveTo>
                              <a:lnTo>
                                <a:pt x="315455" y="289509"/>
                              </a:lnTo>
                              <a:lnTo>
                                <a:pt x="315455" y="310197"/>
                              </a:lnTo>
                              <a:lnTo>
                                <a:pt x="336486" y="310197"/>
                              </a:lnTo>
                              <a:lnTo>
                                <a:pt x="336486" y="289509"/>
                              </a:lnTo>
                              <a:close/>
                            </a:path>
                            <a:path w="421005" h="393065">
                              <a:moveTo>
                                <a:pt x="336499" y="165442"/>
                              </a:moveTo>
                              <a:lnTo>
                                <a:pt x="231343" y="165442"/>
                              </a:lnTo>
                              <a:lnTo>
                                <a:pt x="231343" y="186118"/>
                              </a:lnTo>
                              <a:lnTo>
                                <a:pt x="336499" y="186118"/>
                              </a:lnTo>
                              <a:lnTo>
                                <a:pt x="336499" y="165442"/>
                              </a:lnTo>
                              <a:close/>
                            </a:path>
                            <a:path w="421005" h="393065">
                              <a:moveTo>
                                <a:pt x="357530" y="186118"/>
                              </a:moveTo>
                              <a:lnTo>
                                <a:pt x="336499" y="186118"/>
                              </a:lnTo>
                              <a:lnTo>
                                <a:pt x="336499" y="206794"/>
                              </a:lnTo>
                              <a:lnTo>
                                <a:pt x="357530" y="206794"/>
                              </a:lnTo>
                              <a:lnTo>
                                <a:pt x="357530" y="186118"/>
                              </a:lnTo>
                              <a:close/>
                            </a:path>
                            <a:path w="421005" h="393065">
                              <a:moveTo>
                                <a:pt x="378561" y="207048"/>
                              </a:moveTo>
                              <a:lnTo>
                                <a:pt x="315468" y="207048"/>
                              </a:lnTo>
                              <a:lnTo>
                                <a:pt x="315468" y="186728"/>
                              </a:lnTo>
                              <a:lnTo>
                                <a:pt x="273405" y="186728"/>
                              </a:lnTo>
                              <a:lnTo>
                                <a:pt x="273405" y="207048"/>
                              </a:lnTo>
                              <a:lnTo>
                                <a:pt x="273405" y="227368"/>
                              </a:lnTo>
                              <a:lnTo>
                                <a:pt x="378561" y="227368"/>
                              </a:lnTo>
                              <a:lnTo>
                                <a:pt x="378561" y="207048"/>
                              </a:lnTo>
                              <a:close/>
                            </a:path>
                            <a:path w="421005" h="393065">
                              <a:moveTo>
                                <a:pt x="420611" y="165430"/>
                              </a:moveTo>
                              <a:lnTo>
                                <a:pt x="378548" y="165430"/>
                              </a:lnTo>
                              <a:lnTo>
                                <a:pt x="378548" y="206794"/>
                              </a:lnTo>
                              <a:lnTo>
                                <a:pt x="399580" y="206794"/>
                              </a:lnTo>
                              <a:lnTo>
                                <a:pt x="399580" y="227469"/>
                              </a:lnTo>
                              <a:lnTo>
                                <a:pt x="378548" y="227469"/>
                              </a:lnTo>
                              <a:lnTo>
                                <a:pt x="378548" y="289509"/>
                              </a:lnTo>
                              <a:lnTo>
                                <a:pt x="399580" y="289509"/>
                              </a:lnTo>
                              <a:lnTo>
                                <a:pt x="399580" y="310184"/>
                              </a:lnTo>
                              <a:lnTo>
                                <a:pt x="378548" y="310184"/>
                              </a:lnTo>
                              <a:lnTo>
                                <a:pt x="378548" y="289509"/>
                              </a:lnTo>
                              <a:lnTo>
                                <a:pt x="357530" y="289509"/>
                              </a:lnTo>
                              <a:lnTo>
                                <a:pt x="357530" y="227482"/>
                              </a:lnTo>
                              <a:lnTo>
                                <a:pt x="336499" y="227482"/>
                              </a:lnTo>
                              <a:lnTo>
                                <a:pt x="336499" y="289521"/>
                              </a:lnTo>
                              <a:lnTo>
                                <a:pt x="357517" y="289521"/>
                              </a:lnTo>
                              <a:lnTo>
                                <a:pt x="357517" y="310197"/>
                              </a:lnTo>
                              <a:lnTo>
                                <a:pt x="378548" y="310197"/>
                              </a:lnTo>
                              <a:lnTo>
                                <a:pt x="378548" y="330873"/>
                              </a:lnTo>
                              <a:lnTo>
                                <a:pt x="420611" y="330873"/>
                              </a:lnTo>
                              <a:lnTo>
                                <a:pt x="420611" y="1654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9.146004pt;margin-top:11.103728pt;width:33.15pt;height:30.95pt;mso-position-horizontal-relative:page;mso-position-vertical-relative:paragraph;z-index:-15854592" id="docshape14" coordorigin="1583,222" coordsize="663,619" path="m1649,548l1616,548,1616,580,1583,580,1583,613,1616,613,1616,580,1649,580,1649,548xm1749,287l1715,287,1715,320,1749,320,1749,287xm1782,385l1715,385,1715,352,1682,352,1682,515,1749,515,1749,450,1715,450,1715,417,1749,417,1749,450,1782,450,1782,417,1782,385xm1815,678l1782,678,1782,711,1749,711,1749,743,1782,743,1782,711,1815,711,1815,678xm1815,222l1682,222,1682,287,1715,287,1715,255,1782,255,1782,287,1815,287,1815,255,1815,222xm1881,222l1848,222,1848,255,1881,255,1881,222xm1914,255l1881,255,1881,287,1848,287,1848,320,1782,320,1782,385,1815,385,1815,450,1848,450,1848,417,1881,417,1881,450,1914,450,1914,417,1914,352,1881,352,1881,385,1848,385,1848,320,1881,320,1881,287,1914,287,1914,255xm1980,450l1914,450,1914,482,1980,482,1980,450xm2013,580l1980,580,1980,613,2013,613,2013,580xm2047,808l2013,808,2013,841,2047,841,2047,808xm2080,580l2047,580,2047,613,2080,613,2080,580xm2113,678l2080,678,2080,711,2113,711,2113,678xm2113,483l1947,483,1947,515,2113,515,2113,483xm2146,515l2113,515,2113,548,2146,548,2146,515xm2179,548l2080,548,2080,516,2013,516,2013,548,2013,580,2179,580,2179,548xm2245,483l2179,483,2179,548,2212,548,2212,580,2179,580,2179,678,2212,678,2212,711,2179,711,2179,678,2146,678,2146,580,2113,580,2113,678,2146,678,2146,711,2179,711,2179,743,2245,743,2245,483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 w:val="0"/>
          <w:position w:val="-4"/>
        </w:rPr>
        <w:drawing>
          <wp:inline distT="0" distB="0" distL="0" distR="0">
            <wp:extent cx="189280" cy="144780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280" cy="14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position w:val="-4"/>
        </w:rPr>
      </w:r>
      <w:r>
        <w:rPr>
          <w:rFonts w:ascii="Times New Roman" w:hAnsi="Times New Roman"/>
          <w:b w:val="0"/>
          <w:sz w:val="20"/>
        </w:rPr>
        <w:tab/>
      </w:r>
      <w:r>
        <w:rPr>
          <w:color w:val="88BF56"/>
          <w:spacing w:val="-8"/>
        </w:rPr>
        <w:t>ООО</w:t>
      </w:r>
      <w:r>
        <w:rPr>
          <w:color w:val="88BF56"/>
          <w:spacing w:val="4"/>
        </w:rPr>
        <w:t> </w:t>
      </w:r>
      <w:r>
        <w:rPr>
          <w:color w:val="88BF56"/>
          <w:spacing w:val="-8"/>
        </w:rPr>
        <w:t>«Остек-Интегра»</w:t>
      </w:r>
    </w:p>
    <w:p>
      <w:pPr>
        <w:pStyle w:val="Heading5"/>
      </w:pPr>
      <w:r>
        <w:rPr>
          <w:color w:val="4F4F4E"/>
          <w:spacing w:val="2"/>
          <w:w w:val="90"/>
        </w:rPr>
        <w:t>Оснащение</w:t>
      </w:r>
      <w:r>
        <w:rPr>
          <w:color w:val="4F4F4E"/>
          <w:spacing w:val="14"/>
        </w:rPr>
        <w:t> </w:t>
      </w:r>
      <w:r>
        <w:rPr>
          <w:color w:val="4F4F4E"/>
          <w:spacing w:val="2"/>
          <w:w w:val="90"/>
        </w:rPr>
        <w:t>технологическими</w:t>
      </w:r>
      <w:r>
        <w:rPr>
          <w:color w:val="4F4F4E"/>
          <w:spacing w:val="14"/>
        </w:rPr>
        <w:t> </w:t>
      </w:r>
      <w:r>
        <w:rPr>
          <w:color w:val="4F4F4E"/>
          <w:spacing w:val="-2"/>
          <w:w w:val="90"/>
        </w:rPr>
        <w:t>материалами</w:t>
      </w:r>
    </w:p>
    <w:p>
      <w:pPr>
        <w:pStyle w:val="BodyText"/>
        <w:spacing w:before="9"/>
        <w:ind w:left="0"/>
        <w:rPr>
          <w:b/>
          <w:sz w:val="11"/>
        </w:rPr>
      </w:pPr>
      <w:r>
        <w:rPr/>
        <w:br w:type="column"/>
      </w:r>
      <w:r>
        <w:rPr>
          <w:b/>
          <w:sz w:val="11"/>
        </w:rPr>
      </w:r>
    </w:p>
    <w:tbl>
      <w:tblPr>
        <w:tblW w:w="0" w:type="auto"/>
        <w:jc w:val="left"/>
        <w:tblInd w:w="14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40"/>
        <w:gridCol w:w="2423"/>
      </w:tblGrid>
      <w:tr>
        <w:trPr>
          <w:trHeight w:val="467" w:hRule="atLeast"/>
        </w:trPr>
        <w:tc>
          <w:tcPr>
            <w:tcW w:w="2140" w:type="dxa"/>
            <w:tcBorders>
              <w:top w:val="nil"/>
              <w:left w:val="nil"/>
            </w:tcBorders>
            <w:shd w:val="clear" w:color="auto" w:fill="ECEBEC"/>
          </w:tcPr>
          <w:p>
            <w:pPr>
              <w:pStyle w:val="TableParagraph"/>
              <w:spacing w:line="235" w:lineRule="auto" w:before="43"/>
              <w:ind w:left="79"/>
              <w:rPr>
                <w:sz w:val="16"/>
              </w:rPr>
            </w:pPr>
            <w:r>
              <w:rPr>
                <w:color w:val="020202"/>
                <w:spacing w:val="-2"/>
                <w:w w:val="90"/>
                <w:sz w:val="16"/>
              </w:rPr>
              <w:t>Расход</w:t>
            </w:r>
            <w:r>
              <w:rPr>
                <w:color w:val="020202"/>
                <w:spacing w:val="-4"/>
                <w:w w:val="90"/>
                <w:sz w:val="16"/>
              </w:rPr>
              <w:t> </w:t>
            </w:r>
            <w:r>
              <w:rPr>
                <w:color w:val="020202"/>
                <w:spacing w:val="-2"/>
                <w:w w:val="90"/>
                <w:sz w:val="16"/>
              </w:rPr>
              <w:t>флюса</w:t>
            </w:r>
            <w:r>
              <w:rPr>
                <w:color w:val="020202"/>
                <w:spacing w:val="-4"/>
                <w:w w:val="90"/>
                <w:sz w:val="16"/>
              </w:rPr>
              <w:t> </w:t>
            </w:r>
            <w:r>
              <w:rPr>
                <w:color w:val="020202"/>
                <w:spacing w:val="-2"/>
                <w:w w:val="90"/>
                <w:sz w:val="16"/>
              </w:rPr>
              <w:t>на</w:t>
            </w:r>
            <w:r>
              <w:rPr>
                <w:color w:val="020202"/>
                <w:spacing w:val="-4"/>
                <w:w w:val="90"/>
                <w:sz w:val="16"/>
              </w:rPr>
              <w:t> </w:t>
            </w:r>
            <w:r>
              <w:rPr>
                <w:color w:val="020202"/>
                <w:spacing w:val="-2"/>
                <w:w w:val="90"/>
                <w:sz w:val="16"/>
              </w:rPr>
              <w:t>единицу</w:t>
            </w:r>
            <w:r>
              <w:rPr>
                <w:color w:val="020202"/>
                <w:spacing w:val="-2"/>
                <w:sz w:val="16"/>
              </w:rPr>
              <w:t> </w:t>
            </w:r>
            <w:r>
              <w:rPr>
                <w:color w:val="020202"/>
                <w:sz w:val="16"/>
              </w:rPr>
              <w:t>паяемой</w:t>
            </w:r>
            <w:r>
              <w:rPr>
                <w:color w:val="020202"/>
                <w:spacing w:val="-6"/>
                <w:sz w:val="16"/>
              </w:rPr>
              <w:t> </w:t>
            </w:r>
            <w:r>
              <w:rPr>
                <w:color w:val="020202"/>
                <w:sz w:val="16"/>
              </w:rPr>
              <w:t>поверхности</w:t>
            </w:r>
          </w:p>
        </w:tc>
        <w:tc>
          <w:tcPr>
            <w:tcW w:w="2423" w:type="dxa"/>
            <w:tcBorders>
              <w:top w:val="nil"/>
              <w:right w:val="nil"/>
            </w:tcBorders>
            <w:shd w:val="clear" w:color="auto" w:fill="ECEBEC"/>
          </w:tcPr>
          <w:p>
            <w:pPr>
              <w:pStyle w:val="TableParagraph"/>
              <w:spacing w:line="228" w:lineRule="auto" w:before="49"/>
              <w:ind w:left="71"/>
              <w:rPr>
                <w:sz w:val="16"/>
              </w:rPr>
            </w:pPr>
            <w:r>
              <w:rPr>
                <w:color w:val="020202"/>
                <w:spacing w:val="-4"/>
                <w:sz w:val="16"/>
              </w:rPr>
              <w:t>0</w:t>
            </w:r>
            <w:r>
              <w:rPr>
                <w:rFonts w:ascii="Garamond" w:hAnsi="Garamond"/>
                <w:color w:val="020202"/>
                <w:spacing w:val="-4"/>
                <w:sz w:val="16"/>
              </w:rPr>
              <w:t>,</w:t>
            </w:r>
            <w:r>
              <w:rPr>
                <w:color w:val="020202"/>
                <w:spacing w:val="-4"/>
                <w:sz w:val="16"/>
              </w:rPr>
              <w:t>15</w:t>
            </w:r>
            <w:r>
              <w:rPr>
                <w:rFonts w:ascii="Garamond" w:hAnsi="Garamond"/>
                <w:color w:val="020202"/>
                <w:spacing w:val="-4"/>
                <w:sz w:val="16"/>
              </w:rPr>
              <w:t>–</w:t>
            </w:r>
            <w:r>
              <w:rPr>
                <w:color w:val="020202"/>
                <w:spacing w:val="-4"/>
                <w:sz w:val="16"/>
              </w:rPr>
              <w:t>0</w:t>
            </w:r>
            <w:r>
              <w:rPr>
                <w:rFonts w:ascii="Garamond" w:hAnsi="Garamond"/>
                <w:color w:val="020202"/>
                <w:spacing w:val="-4"/>
                <w:sz w:val="16"/>
              </w:rPr>
              <w:t>,</w:t>
            </w:r>
            <w:r>
              <w:rPr>
                <w:color w:val="020202"/>
                <w:spacing w:val="-4"/>
                <w:sz w:val="16"/>
              </w:rPr>
              <w:t>18</w:t>
            </w:r>
            <w:r>
              <w:rPr>
                <w:color w:val="020202"/>
                <w:spacing w:val="-8"/>
                <w:sz w:val="16"/>
              </w:rPr>
              <w:t> </w:t>
            </w:r>
            <w:r>
              <w:rPr>
                <w:color w:val="020202"/>
                <w:spacing w:val="-4"/>
                <w:sz w:val="16"/>
              </w:rPr>
              <w:t>мг/см</w:t>
            </w:r>
            <w:r>
              <w:rPr>
                <w:color w:val="020202"/>
                <w:spacing w:val="-4"/>
                <w:position w:val="5"/>
                <w:sz w:val="9"/>
              </w:rPr>
              <w:t>2</w:t>
            </w:r>
            <w:r>
              <w:rPr>
                <w:color w:val="020202"/>
                <w:spacing w:val="1"/>
                <w:position w:val="5"/>
                <w:sz w:val="9"/>
              </w:rPr>
              <w:t> </w:t>
            </w:r>
            <w:r>
              <w:rPr>
                <w:color w:val="020202"/>
                <w:spacing w:val="-4"/>
                <w:sz w:val="16"/>
              </w:rPr>
              <w:t>(в</w:t>
            </w:r>
            <w:r>
              <w:rPr>
                <w:color w:val="020202"/>
                <w:spacing w:val="-7"/>
                <w:sz w:val="16"/>
              </w:rPr>
              <w:t> </w:t>
            </w:r>
            <w:r>
              <w:rPr>
                <w:color w:val="020202"/>
                <w:spacing w:val="-4"/>
                <w:sz w:val="16"/>
              </w:rPr>
              <w:t>пересчете </w:t>
            </w:r>
            <w:r>
              <w:rPr>
                <w:color w:val="020202"/>
                <w:sz w:val="16"/>
              </w:rPr>
              <w:t>на</w:t>
            </w:r>
            <w:r>
              <w:rPr>
                <w:color w:val="020202"/>
                <w:spacing w:val="-5"/>
                <w:sz w:val="16"/>
              </w:rPr>
              <w:t> </w:t>
            </w:r>
            <w:r>
              <w:rPr>
                <w:color w:val="020202"/>
                <w:sz w:val="16"/>
              </w:rPr>
              <w:t>твердое</w:t>
            </w:r>
            <w:r>
              <w:rPr>
                <w:color w:val="020202"/>
                <w:spacing w:val="-5"/>
                <w:sz w:val="16"/>
              </w:rPr>
              <w:t> </w:t>
            </w:r>
            <w:r>
              <w:rPr>
                <w:color w:val="020202"/>
                <w:sz w:val="16"/>
              </w:rPr>
              <w:t>составляющее)</w:t>
            </w:r>
          </w:p>
        </w:tc>
      </w:tr>
      <w:tr>
        <w:trPr>
          <w:trHeight w:val="270" w:hRule="atLeast"/>
        </w:trPr>
        <w:tc>
          <w:tcPr>
            <w:tcW w:w="2140" w:type="dxa"/>
            <w:tcBorders>
              <w:left w:val="nil"/>
            </w:tcBorders>
            <w:shd w:val="clear" w:color="auto" w:fill="BFBEBE"/>
          </w:tcPr>
          <w:p>
            <w:pPr>
              <w:pStyle w:val="TableParagraph"/>
              <w:ind w:left="79"/>
              <w:rPr>
                <w:sz w:val="16"/>
              </w:rPr>
            </w:pPr>
            <w:r>
              <w:rPr>
                <w:color w:val="020202"/>
                <w:w w:val="90"/>
                <w:sz w:val="16"/>
              </w:rPr>
              <w:t>Температура</w:t>
            </w:r>
            <w:r>
              <w:rPr>
                <w:color w:val="020202"/>
                <w:spacing w:val="-2"/>
                <w:sz w:val="16"/>
              </w:rPr>
              <w:t> нанесения</w:t>
            </w:r>
          </w:p>
        </w:tc>
        <w:tc>
          <w:tcPr>
            <w:tcW w:w="2423" w:type="dxa"/>
            <w:tcBorders>
              <w:right w:val="nil"/>
            </w:tcBorders>
            <w:shd w:val="clear" w:color="auto" w:fill="BFBEBE"/>
          </w:tcPr>
          <w:p>
            <w:pPr>
              <w:pStyle w:val="TableParagraph"/>
              <w:ind w:left="75"/>
              <w:rPr>
                <w:sz w:val="16"/>
              </w:rPr>
            </w:pPr>
            <w:r>
              <w:rPr>
                <w:color w:val="020202"/>
                <w:sz w:val="16"/>
              </w:rPr>
              <w:t>18</w:t>
            </w:r>
            <w:r>
              <w:rPr>
                <w:rFonts w:ascii="Garamond" w:hAnsi="Garamond"/>
                <w:color w:val="020202"/>
                <w:sz w:val="16"/>
              </w:rPr>
              <w:t>–</w:t>
            </w:r>
            <w:r>
              <w:rPr>
                <w:color w:val="020202"/>
                <w:sz w:val="16"/>
              </w:rPr>
              <w:t>25</w:t>
            </w:r>
            <w:r>
              <w:rPr>
                <w:color w:val="020202"/>
                <w:spacing w:val="12"/>
                <w:sz w:val="16"/>
              </w:rPr>
              <w:t> </w:t>
            </w:r>
            <w:r>
              <w:rPr>
                <w:color w:val="020202"/>
                <w:spacing w:val="-5"/>
                <w:sz w:val="16"/>
              </w:rPr>
              <w:t>°С</w:t>
            </w:r>
          </w:p>
        </w:tc>
      </w:tr>
      <w:tr>
        <w:trPr>
          <w:trHeight w:val="275" w:hRule="atLeast"/>
        </w:trPr>
        <w:tc>
          <w:tcPr>
            <w:tcW w:w="2140" w:type="dxa"/>
            <w:tcBorders>
              <w:left w:val="nil"/>
              <w:bottom w:val="nil"/>
            </w:tcBorders>
            <w:shd w:val="clear" w:color="auto" w:fill="ECEBEC"/>
          </w:tcPr>
          <w:p>
            <w:pPr>
              <w:pStyle w:val="TableParagraph"/>
              <w:ind w:left="79"/>
              <w:rPr>
                <w:sz w:val="16"/>
              </w:rPr>
            </w:pPr>
            <w:r>
              <w:rPr>
                <w:color w:val="020202"/>
                <w:w w:val="90"/>
                <w:sz w:val="16"/>
              </w:rPr>
              <w:t>Температура</w:t>
            </w:r>
            <w:r>
              <w:rPr>
                <w:color w:val="020202"/>
                <w:spacing w:val="-2"/>
                <w:sz w:val="16"/>
              </w:rPr>
              <w:t> активации</w:t>
            </w:r>
          </w:p>
        </w:tc>
        <w:tc>
          <w:tcPr>
            <w:tcW w:w="2423" w:type="dxa"/>
            <w:tcBorders>
              <w:bottom w:val="nil"/>
              <w:right w:val="nil"/>
            </w:tcBorders>
            <w:shd w:val="clear" w:color="auto" w:fill="ECEBEC"/>
          </w:tcPr>
          <w:p>
            <w:pPr>
              <w:pStyle w:val="TableParagraph"/>
              <w:ind w:left="75"/>
              <w:rPr>
                <w:sz w:val="16"/>
              </w:rPr>
            </w:pPr>
            <w:r>
              <w:rPr>
                <w:color w:val="020202"/>
                <w:sz w:val="16"/>
              </w:rPr>
              <w:t>100</w:t>
            </w:r>
            <w:r>
              <w:rPr>
                <w:rFonts w:ascii="Garamond" w:hAnsi="Garamond"/>
                <w:color w:val="020202"/>
                <w:sz w:val="16"/>
              </w:rPr>
              <w:t>–</w:t>
            </w:r>
            <w:r>
              <w:rPr>
                <w:color w:val="020202"/>
                <w:sz w:val="16"/>
              </w:rPr>
              <w:t>140</w:t>
            </w:r>
            <w:r>
              <w:rPr>
                <w:color w:val="020202"/>
                <w:spacing w:val="19"/>
                <w:sz w:val="16"/>
              </w:rPr>
              <w:t> </w:t>
            </w:r>
            <w:r>
              <w:rPr>
                <w:color w:val="020202"/>
                <w:spacing w:val="-5"/>
                <w:sz w:val="16"/>
              </w:rPr>
              <w:t>°С</w:t>
            </w:r>
          </w:p>
        </w:tc>
      </w:tr>
    </w:tbl>
    <w:p>
      <w:pPr>
        <w:pStyle w:val="Heading4"/>
        <w:spacing w:before="98"/>
      </w:pPr>
      <w:r>
        <w:rPr>
          <w:color w:val="84B653"/>
          <w:w w:val="90"/>
        </w:rPr>
        <w:t>Температура</w:t>
      </w:r>
      <w:r>
        <w:rPr>
          <w:color w:val="84B653"/>
          <w:spacing w:val="19"/>
        </w:rPr>
        <w:t> </w:t>
      </w:r>
      <w:r>
        <w:rPr>
          <w:color w:val="84B653"/>
          <w:w w:val="90"/>
        </w:rPr>
        <w:t>после</w:t>
      </w:r>
      <w:r>
        <w:rPr>
          <w:color w:val="84B653"/>
          <w:spacing w:val="20"/>
        </w:rPr>
        <w:t> </w:t>
      </w:r>
      <w:r>
        <w:rPr>
          <w:color w:val="84B653"/>
          <w:w w:val="90"/>
        </w:rPr>
        <w:t>преднагрева</w:t>
      </w:r>
      <w:r>
        <w:rPr>
          <w:color w:val="84B653"/>
          <w:spacing w:val="19"/>
        </w:rPr>
        <w:t> </w:t>
      </w:r>
      <w:r>
        <w:rPr>
          <w:color w:val="84B653"/>
          <w:spacing w:val="-2"/>
          <w:w w:val="90"/>
        </w:rPr>
        <w:t>платы</w:t>
      </w:r>
    </w:p>
    <w:p>
      <w:pPr>
        <w:pStyle w:val="BodyText"/>
        <w:ind w:left="0"/>
        <w:rPr>
          <w:b/>
          <w:sz w:val="5"/>
        </w:rPr>
      </w:pPr>
    </w:p>
    <w:tbl>
      <w:tblPr>
        <w:tblW w:w="0" w:type="auto"/>
        <w:jc w:val="left"/>
        <w:tblInd w:w="14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24"/>
        <w:gridCol w:w="1040"/>
      </w:tblGrid>
      <w:tr>
        <w:trPr>
          <w:trHeight w:val="275" w:hRule="atLeast"/>
        </w:trPr>
        <w:tc>
          <w:tcPr>
            <w:tcW w:w="3524" w:type="dxa"/>
            <w:tcBorders>
              <w:top w:val="nil"/>
              <w:left w:val="nil"/>
            </w:tcBorders>
            <w:shd w:val="clear" w:color="auto" w:fill="ECEBEC"/>
          </w:tcPr>
          <w:p>
            <w:pPr>
              <w:pStyle w:val="TableParagraph"/>
              <w:spacing w:before="40"/>
              <w:ind w:left="80"/>
              <w:rPr>
                <w:sz w:val="16"/>
              </w:rPr>
            </w:pPr>
            <w:r>
              <w:rPr>
                <w:color w:val="020202"/>
                <w:spacing w:val="-2"/>
                <w:sz w:val="16"/>
              </w:rPr>
              <w:t>Селективная</w:t>
            </w:r>
            <w:r>
              <w:rPr>
                <w:color w:val="020202"/>
                <w:spacing w:val="-4"/>
                <w:sz w:val="16"/>
              </w:rPr>
              <w:t> пайка</w:t>
            </w:r>
          </w:p>
        </w:tc>
        <w:tc>
          <w:tcPr>
            <w:tcW w:w="1040" w:type="dxa"/>
            <w:tcBorders>
              <w:top w:val="nil"/>
              <w:right w:val="nil"/>
            </w:tcBorders>
            <w:shd w:val="clear" w:color="auto" w:fill="ECEBEC"/>
          </w:tcPr>
          <w:p>
            <w:pPr>
              <w:pStyle w:val="TableParagraph"/>
              <w:spacing w:before="40"/>
              <w:rPr>
                <w:sz w:val="16"/>
              </w:rPr>
            </w:pPr>
            <w:r>
              <w:rPr>
                <w:color w:val="020202"/>
                <w:sz w:val="16"/>
              </w:rPr>
              <w:t>80</w:t>
            </w:r>
            <w:r>
              <w:rPr>
                <w:rFonts w:ascii="Garamond" w:hAnsi="Garamond"/>
                <w:color w:val="020202"/>
                <w:sz w:val="16"/>
              </w:rPr>
              <w:t>–</w:t>
            </w:r>
            <w:r>
              <w:rPr>
                <w:color w:val="020202"/>
                <w:sz w:val="16"/>
              </w:rPr>
              <w:t>100</w:t>
            </w:r>
            <w:r>
              <w:rPr>
                <w:color w:val="020202"/>
                <w:spacing w:val="15"/>
                <w:sz w:val="16"/>
              </w:rPr>
              <w:t> </w:t>
            </w:r>
            <w:r>
              <w:rPr>
                <w:color w:val="020202"/>
                <w:spacing w:val="-5"/>
                <w:sz w:val="16"/>
              </w:rPr>
              <w:t>°С</w:t>
            </w:r>
          </w:p>
        </w:tc>
      </w:tr>
      <w:tr>
        <w:trPr>
          <w:trHeight w:val="270" w:hRule="atLeast"/>
        </w:trPr>
        <w:tc>
          <w:tcPr>
            <w:tcW w:w="3524" w:type="dxa"/>
            <w:tcBorders>
              <w:left w:val="nil"/>
            </w:tcBorders>
            <w:shd w:val="clear" w:color="auto" w:fill="BFBEBE"/>
          </w:tcPr>
          <w:p>
            <w:pPr>
              <w:pStyle w:val="TableParagraph"/>
              <w:ind w:left="80"/>
              <w:rPr>
                <w:sz w:val="16"/>
              </w:rPr>
            </w:pPr>
            <w:r>
              <w:rPr>
                <w:color w:val="020202"/>
                <w:spacing w:val="-4"/>
                <w:sz w:val="16"/>
              </w:rPr>
              <w:t>Пайка</w:t>
            </w:r>
            <w:r>
              <w:rPr>
                <w:color w:val="020202"/>
                <w:spacing w:val="-7"/>
                <w:sz w:val="16"/>
              </w:rPr>
              <w:t> </w:t>
            </w:r>
            <w:r>
              <w:rPr>
                <w:color w:val="020202"/>
                <w:spacing w:val="-4"/>
                <w:sz w:val="16"/>
              </w:rPr>
              <w:t>волной</w:t>
            </w:r>
            <w:r>
              <w:rPr>
                <w:color w:val="020202"/>
                <w:spacing w:val="-6"/>
                <w:sz w:val="16"/>
              </w:rPr>
              <w:t> </w:t>
            </w:r>
            <w:r>
              <w:rPr>
                <w:color w:val="020202"/>
                <w:spacing w:val="-4"/>
                <w:sz w:val="16"/>
              </w:rPr>
              <w:t>припоя:</w:t>
            </w:r>
          </w:p>
        </w:tc>
        <w:tc>
          <w:tcPr>
            <w:tcW w:w="1040" w:type="dxa"/>
            <w:tcBorders>
              <w:right w:val="nil"/>
            </w:tcBorders>
            <w:shd w:val="clear" w:color="auto" w:fill="BFBEBE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270" w:hRule="atLeast"/>
        </w:trPr>
        <w:tc>
          <w:tcPr>
            <w:tcW w:w="3524" w:type="dxa"/>
            <w:tcBorders>
              <w:left w:val="nil"/>
            </w:tcBorders>
            <w:shd w:val="clear" w:color="auto" w:fill="ECEBEC"/>
          </w:tcPr>
          <w:p>
            <w:pPr>
              <w:pStyle w:val="TableParagraph"/>
              <w:ind w:left="136"/>
              <w:rPr>
                <w:sz w:val="16"/>
              </w:rPr>
            </w:pPr>
            <w:r>
              <w:rPr>
                <w:color w:val="020202"/>
                <w:spacing w:val="-2"/>
                <w:sz w:val="16"/>
              </w:rPr>
              <w:t>односторонняя</w:t>
            </w:r>
          </w:p>
        </w:tc>
        <w:tc>
          <w:tcPr>
            <w:tcW w:w="1040" w:type="dxa"/>
            <w:tcBorders>
              <w:right w:val="nil"/>
            </w:tcBorders>
            <w:shd w:val="clear" w:color="auto" w:fill="ECEBEC"/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020202"/>
                <w:sz w:val="16"/>
              </w:rPr>
              <w:t>80</w:t>
            </w:r>
            <w:r>
              <w:rPr>
                <w:rFonts w:ascii="Garamond" w:hAnsi="Garamond"/>
                <w:color w:val="020202"/>
                <w:sz w:val="16"/>
              </w:rPr>
              <w:t>–</w:t>
            </w:r>
            <w:r>
              <w:rPr>
                <w:color w:val="020202"/>
                <w:sz w:val="16"/>
              </w:rPr>
              <w:t>90</w:t>
            </w:r>
            <w:r>
              <w:rPr>
                <w:color w:val="020202"/>
                <w:spacing w:val="12"/>
                <w:sz w:val="16"/>
              </w:rPr>
              <w:t> </w:t>
            </w:r>
            <w:r>
              <w:rPr>
                <w:color w:val="020202"/>
                <w:spacing w:val="-5"/>
                <w:sz w:val="16"/>
              </w:rPr>
              <w:t>°С</w:t>
            </w:r>
          </w:p>
        </w:tc>
      </w:tr>
      <w:tr>
        <w:trPr>
          <w:trHeight w:val="270" w:hRule="atLeast"/>
        </w:trPr>
        <w:tc>
          <w:tcPr>
            <w:tcW w:w="3524" w:type="dxa"/>
            <w:tcBorders>
              <w:left w:val="nil"/>
            </w:tcBorders>
            <w:shd w:val="clear" w:color="auto" w:fill="BFBEBE"/>
          </w:tcPr>
          <w:p>
            <w:pPr>
              <w:pStyle w:val="TableParagraph"/>
              <w:ind w:left="136"/>
              <w:rPr>
                <w:sz w:val="16"/>
              </w:rPr>
            </w:pPr>
            <w:r>
              <w:rPr>
                <w:color w:val="020202"/>
                <w:spacing w:val="-4"/>
                <w:sz w:val="16"/>
              </w:rPr>
              <w:t>двухсторонняя</w:t>
            </w:r>
            <w:r>
              <w:rPr>
                <w:color w:val="020202"/>
                <w:spacing w:val="5"/>
                <w:sz w:val="16"/>
              </w:rPr>
              <w:t> </w:t>
            </w:r>
            <w:r>
              <w:rPr>
                <w:color w:val="020202"/>
                <w:spacing w:val="-4"/>
                <w:sz w:val="16"/>
              </w:rPr>
              <w:t>со</w:t>
            </w:r>
            <w:r>
              <w:rPr>
                <w:color w:val="020202"/>
                <w:spacing w:val="5"/>
                <w:sz w:val="16"/>
              </w:rPr>
              <w:t> </w:t>
            </w:r>
            <w:r>
              <w:rPr>
                <w:color w:val="020202"/>
                <w:spacing w:val="-4"/>
                <w:sz w:val="16"/>
              </w:rPr>
              <w:t>сквозными</w:t>
            </w:r>
            <w:r>
              <w:rPr>
                <w:color w:val="020202"/>
                <w:spacing w:val="6"/>
                <w:sz w:val="16"/>
              </w:rPr>
              <w:t> </w:t>
            </w:r>
            <w:r>
              <w:rPr>
                <w:color w:val="020202"/>
                <w:spacing w:val="-4"/>
                <w:sz w:val="16"/>
              </w:rPr>
              <w:t>отверстиями</w:t>
            </w:r>
          </w:p>
        </w:tc>
        <w:tc>
          <w:tcPr>
            <w:tcW w:w="1040" w:type="dxa"/>
            <w:tcBorders>
              <w:right w:val="nil"/>
            </w:tcBorders>
            <w:shd w:val="clear" w:color="auto" w:fill="BFBEBE"/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020202"/>
                <w:sz w:val="16"/>
              </w:rPr>
              <w:t>90</w:t>
            </w:r>
            <w:r>
              <w:rPr>
                <w:rFonts w:ascii="Garamond" w:hAnsi="Garamond"/>
                <w:color w:val="020202"/>
                <w:sz w:val="16"/>
              </w:rPr>
              <w:t>–</w:t>
            </w:r>
            <w:r>
              <w:rPr>
                <w:color w:val="020202"/>
                <w:sz w:val="16"/>
              </w:rPr>
              <w:t>100</w:t>
            </w:r>
            <w:r>
              <w:rPr>
                <w:color w:val="020202"/>
                <w:spacing w:val="15"/>
                <w:sz w:val="16"/>
              </w:rPr>
              <w:t> </w:t>
            </w:r>
            <w:r>
              <w:rPr>
                <w:color w:val="020202"/>
                <w:spacing w:val="-5"/>
                <w:sz w:val="16"/>
              </w:rPr>
              <w:t>°С</w:t>
            </w:r>
          </w:p>
        </w:tc>
      </w:tr>
      <w:tr>
        <w:trPr>
          <w:trHeight w:val="467" w:hRule="atLeast"/>
        </w:trPr>
        <w:tc>
          <w:tcPr>
            <w:tcW w:w="3524" w:type="dxa"/>
            <w:tcBorders>
              <w:left w:val="nil"/>
              <w:bottom w:val="nil"/>
            </w:tcBorders>
            <w:shd w:val="clear" w:color="auto" w:fill="ECEBEC"/>
          </w:tcPr>
          <w:p>
            <w:pPr>
              <w:pStyle w:val="TableParagraph"/>
              <w:spacing w:line="235" w:lineRule="auto" w:before="38"/>
              <w:ind w:left="136" w:right="37"/>
              <w:rPr>
                <w:sz w:val="16"/>
              </w:rPr>
            </w:pPr>
            <w:r>
              <w:rPr>
                <w:color w:val="020202"/>
                <w:spacing w:val="-4"/>
                <w:sz w:val="16"/>
              </w:rPr>
              <w:t>двухсторонняя с </w:t>
            </w:r>
            <w:r>
              <w:rPr>
                <w:color w:val="020202"/>
                <w:spacing w:val="-4"/>
                <w:sz w:val="16"/>
              </w:rPr>
              <w:t>поверхностным </w:t>
            </w:r>
            <w:r>
              <w:rPr>
                <w:color w:val="020202"/>
                <w:spacing w:val="-2"/>
                <w:sz w:val="16"/>
              </w:rPr>
              <w:t>монтажом</w:t>
            </w:r>
          </w:p>
        </w:tc>
        <w:tc>
          <w:tcPr>
            <w:tcW w:w="1040" w:type="dxa"/>
            <w:tcBorders>
              <w:bottom w:val="nil"/>
              <w:right w:val="nil"/>
            </w:tcBorders>
            <w:shd w:val="clear" w:color="auto" w:fill="ECEBEC"/>
          </w:tcPr>
          <w:p>
            <w:pPr>
              <w:pStyle w:val="TableParagraph"/>
              <w:spacing w:before="115"/>
              <w:rPr>
                <w:sz w:val="16"/>
              </w:rPr>
            </w:pPr>
            <w:r>
              <w:rPr>
                <w:color w:val="020202"/>
                <w:sz w:val="16"/>
              </w:rPr>
              <w:t>110</w:t>
            </w:r>
            <w:r>
              <w:rPr>
                <w:color w:val="020202"/>
                <w:spacing w:val="5"/>
                <w:sz w:val="16"/>
              </w:rPr>
              <w:t> </w:t>
            </w:r>
            <w:r>
              <w:rPr>
                <w:color w:val="020202"/>
                <w:spacing w:val="-5"/>
                <w:sz w:val="16"/>
              </w:rPr>
              <w:t>°C</w:t>
            </w:r>
          </w:p>
        </w:tc>
      </w:tr>
    </w:tbl>
    <w:p>
      <w:pPr>
        <w:pStyle w:val="Heading4"/>
        <w:spacing w:before="100"/>
      </w:pPr>
      <w:r>
        <w:rPr>
          <w:color w:val="84B653"/>
          <w:w w:val="90"/>
        </w:rPr>
        <w:t>Температура</w:t>
      </w:r>
      <w:r>
        <w:rPr>
          <w:color w:val="84B653"/>
          <w:spacing w:val="11"/>
        </w:rPr>
        <w:t> </w:t>
      </w:r>
      <w:r>
        <w:rPr>
          <w:color w:val="84B653"/>
          <w:spacing w:val="-2"/>
        </w:rPr>
        <w:t>пайки</w:t>
      </w:r>
    </w:p>
    <w:p>
      <w:pPr>
        <w:pStyle w:val="BodyText"/>
        <w:ind w:left="0"/>
        <w:rPr>
          <w:b/>
          <w:sz w:val="5"/>
        </w:rPr>
      </w:pPr>
    </w:p>
    <w:tbl>
      <w:tblPr>
        <w:tblW w:w="0" w:type="auto"/>
        <w:jc w:val="left"/>
        <w:tblInd w:w="14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24"/>
        <w:gridCol w:w="1040"/>
      </w:tblGrid>
      <w:tr>
        <w:trPr>
          <w:trHeight w:val="275" w:hRule="atLeast"/>
        </w:trPr>
        <w:tc>
          <w:tcPr>
            <w:tcW w:w="3524" w:type="dxa"/>
            <w:tcBorders>
              <w:top w:val="nil"/>
              <w:left w:val="nil"/>
            </w:tcBorders>
            <w:shd w:val="clear" w:color="auto" w:fill="ECEBEC"/>
          </w:tcPr>
          <w:p>
            <w:pPr>
              <w:pStyle w:val="TableParagraph"/>
              <w:spacing w:before="40"/>
              <w:ind w:left="80"/>
              <w:rPr>
                <w:sz w:val="16"/>
              </w:rPr>
            </w:pPr>
            <w:r>
              <w:rPr>
                <w:color w:val="020202"/>
                <w:spacing w:val="-4"/>
                <w:sz w:val="16"/>
              </w:rPr>
              <w:t>Свинцовая</w:t>
            </w:r>
            <w:r>
              <w:rPr>
                <w:color w:val="020202"/>
                <w:spacing w:val="5"/>
                <w:sz w:val="16"/>
              </w:rPr>
              <w:t> </w:t>
            </w:r>
            <w:r>
              <w:rPr>
                <w:color w:val="020202"/>
                <w:spacing w:val="-4"/>
                <w:sz w:val="16"/>
              </w:rPr>
              <w:t>пайка</w:t>
            </w:r>
          </w:p>
        </w:tc>
        <w:tc>
          <w:tcPr>
            <w:tcW w:w="1040" w:type="dxa"/>
            <w:tcBorders>
              <w:top w:val="nil"/>
              <w:right w:val="nil"/>
            </w:tcBorders>
            <w:shd w:val="clear" w:color="auto" w:fill="ECEBEC"/>
          </w:tcPr>
          <w:p>
            <w:pPr>
              <w:pStyle w:val="TableParagraph"/>
              <w:spacing w:before="40"/>
              <w:rPr>
                <w:sz w:val="16"/>
              </w:rPr>
            </w:pPr>
            <w:r>
              <w:rPr>
                <w:color w:val="020202"/>
                <w:sz w:val="16"/>
              </w:rPr>
              <w:t>до</w:t>
            </w:r>
            <w:r>
              <w:rPr>
                <w:color w:val="020202"/>
                <w:spacing w:val="-4"/>
                <w:sz w:val="16"/>
              </w:rPr>
              <w:t> </w:t>
            </w:r>
            <w:r>
              <w:rPr>
                <w:color w:val="020202"/>
                <w:sz w:val="16"/>
              </w:rPr>
              <w:t>260</w:t>
            </w:r>
            <w:r>
              <w:rPr>
                <w:color w:val="020202"/>
                <w:spacing w:val="-4"/>
                <w:sz w:val="16"/>
              </w:rPr>
              <w:t> </w:t>
            </w:r>
            <w:r>
              <w:rPr>
                <w:color w:val="020202"/>
                <w:spacing w:val="-5"/>
                <w:sz w:val="16"/>
              </w:rPr>
              <w:t>°С</w:t>
            </w:r>
          </w:p>
        </w:tc>
      </w:tr>
      <w:tr>
        <w:trPr>
          <w:trHeight w:val="275" w:hRule="atLeast"/>
        </w:trPr>
        <w:tc>
          <w:tcPr>
            <w:tcW w:w="3524" w:type="dxa"/>
            <w:tcBorders>
              <w:left w:val="nil"/>
              <w:bottom w:val="nil"/>
            </w:tcBorders>
            <w:shd w:val="clear" w:color="auto" w:fill="BFBEBE"/>
          </w:tcPr>
          <w:p>
            <w:pPr>
              <w:pStyle w:val="TableParagraph"/>
              <w:ind w:left="80"/>
              <w:rPr>
                <w:sz w:val="16"/>
              </w:rPr>
            </w:pPr>
            <w:r>
              <w:rPr>
                <w:color w:val="020202"/>
                <w:spacing w:val="-6"/>
                <w:sz w:val="16"/>
              </w:rPr>
              <w:t>Бессвинцовая</w:t>
            </w:r>
            <w:r>
              <w:rPr>
                <w:color w:val="020202"/>
                <w:spacing w:val="10"/>
                <w:sz w:val="16"/>
              </w:rPr>
              <w:t> </w:t>
            </w:r>
            <w:r>
              <w:rPr>
                <w:color w:val="020202"/>
                <w:spacing w:val="-4"/>
                <w:sz w:val="16"/>
              </w:rPr>
              <w:t>пайка</w:t>
            </w:r>
          </w:p>
        </w:tc>
        <w:tc>
          <w:tcPr>
            <w:tcW w:w="1040" w:type="dxa"/>
            <w:tcBorders>
              <w:bottom w:val="nil"/>
              <w:right w:val="nil"/>
            </w:tcBorders>
            <w:shd w:val="clear" w:color="auto" w:fill="BFBEBE"/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020202"/>
                <w:sz w:val="16"/>
              </w:rPr>
              <w:t>до</w:t>
            </w:r>
            <w:r>
              <w:rPr>
                <w:color w:val="020202"/>
                <w:spacing w:val="-4"/>
                <w:sz w:val="16"/>
              </w:rPr>
              <w:t> </w:t>
            </w:r>
            <w:r>
              <w:rPr>
                <w:color w:val="020202"/>
                <w:sz w:val="16"/>
              </w:rPr>
              <w:t>280</w:t>
            </w:r>
            <w:r>
              <w:rPr>
                <w:color w:val="020202"/>
                <w:spacing w:val="-4"/>
                <w:sz w:val="16"/>
              </w:rPr>
              <w:t> </w:t>
            </w:r>
            <w:r>
              <w:rPr>
                <w:color w:val="020202"/>
                <w:spacing w:val="-5"/>
                <w:sz w:val="16"/>
              </w:rPr>
              <w:t>°С</w:t>
            </w:r>
          </w:p>
        </w:tc>
      </w:tr>
    </w:tbl>
    <w:p>
      <w:pPr>
        <w:pStyle w:val="BodyText"/>
        <w:spacing w:before="1" w:after="1"/>
        <w:ind w:left="0"/>
        <w:rPr>
          <w:b/>
          <w:sz w:val="7"/>
        </w:rPr>
      </w:pPr>
    </w:p>
    <w:tbl>
      <w:tblPr>
        <w:tblW w:w="0" w:type="auto"/>
        <w:jc w:val="left"/>
        <w:tblInd w:w="14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24"/>
        <w:gridCol w:w="1040"/>
      </w:tblGrid>
      <w:tr>
        <w:trPr>
          <w:trHeight w:val="467" w:hRule="atLeast"/>
        </w:trPr>
        <w:tc>
          <w:tcPr>
            <w:tcW w:w="3524" w:type="dxa"/>
            <w:tcBorders>
              <w:top w:val="nil"/>
              <w:left w:val="nil"/>
            </w:tcBorders>
            <w:shd w:val="clear" w:color="auto" w:fill="ECEBEC"/>
          </w:tcPr>
          <w:p>
            <w:pPr>
              <w:pStyle w:val="TableParagraph"/>
              <w:spacing w:line="235" w:lineRule="auto" w:before="43"/>
              <w:ind w:left="80"/>
              <w:rPr>
                <w:sz w:val="16"/>
              </w:rPr>
            </w:pPr>
            <w:r>
              <w:rPr>
                <w:color w:val="020202"/>
                <w:w w:val="90"/>
                <w:sz w:val="16"/>
              </w:rPr>
              <w:t>Рекомендуемая скорость </w:t>
            </w:r>
            <w:r>
              <w:rPr>
                <w:color w:val="020202"/>
                <w:w w:val="90"/>
                <w:sz w:val="16"/>
              </w:rPr>
              <w:t>нарастания</w:t>
            </w:r>
            <w:r>
              <w:rPr>
                <w:color w:val="020202"/>
                <w:sz w:val="16"/>
              </w:rPr>
              <w:t> </w:t>
            </w:r>
            <w:r>
              <w:rPr>
                <w:color w:val="020202"/>
                <w:spacing w:val="-2"/>
                <w:sz w:val="16"/>
              </w:rPr>
              <w:t>температуры</w:t>
            </w:r>
          </w:p>
        </w:tc>
        <w:tc>
          <w:tcPr>
            <w:tcW w:w="1040" w:type="dxa"/>
            <w:tcBorders>
              <w:top w:val="nil"/>
              <w:right w:val="nil"/>
            </w:tcBorders>
            <w:shd w:val="clear" w:color="auto" w:fill="ECEBEC"/>
          </w:tcPr>
          <w:p>
            <w:pPr>
              <w:pStyle w:val="TableParagraph"/>
              <w:spacing w:before="140"/>
              <w:rPr>
                <w:sz w:val="16"/>
              </w:rPr>
            </w:pPr>
            <w:r>
              <w:rPr>
                <w:color w:val="020202"/>
                <w:sz w:val="16"/>
              </w:rPr>
              <w:t>2</w:t>
            </w:r>
            <w:r>
              <w:rPr>
                <w:rFonts w:ascii="Garamond" w:hAnsi="Garamond"/>
                <w:color w:val="020202"/>
                <w:sz w:val="16"/>
              </w:rPr>
              <w:t>,</w:t>
            </w:r>
            <w:r>
              <w:rPr>
                <w:color w:val="020202"/>
                <w:sz w:val="16"/>
              </w:rPr>
              <w:t>5</w:t>
            </w:r>
            <w:r>
              <w:rPr>
                <w:rFonts w:ascii="Garamond" w:hAnsi="Garamond"/>
                <w:color w:val="020202"/>
                <w:sz w:val="16"/>
              </w:rPr>
              <w:t>–</w:t>
            </w:r>
            <w:r>
              <w:rPr>
                <w:color w:val="020202"/>
                <w:sz w:val="16"/>
              </w:rPr>
              <w:t>3</w:t>
            </w:r>
            <w:r>
              <w:rPr>
                <w:rFonts w:ascii="Garamond" w:hAnsi="Garamond"/>
                <w:color w:val="020202"/>
                <w:sz w:val="16"/>
              </w:rPr>
              <w:t>,</w:t>
            </w:r>
            <w:r>
              <w:rPr>
                <w:color w:val="020202"/>
                <w:sz w:val="16"/>
              </w:rPr>
              <w:t>0</w:t>
            </w:r>
            <w:r>
              <w:rPr>
                <w:color w:val="020202"/>
                <w:spacing w:val="15"/>
                <w:sz w:val="16"/>
              </w:rPr>
              <w:t> </w:t>
            </w:r>
            <w:r>
              <w:rPr>
                <w:color w:val="020202"/>
                <w:spacing w:val="-5"/>
                <w:sz w:val="16"/>
              </w:rPr>
              <w:t>°/с</w:t>
            </w:r>
          </w:p>
        </w:tc>
      </w:tr>
      <w:tr>
        <w:trPr>
          <w:trHeight w:val="462" w:hRule="atLeast"/>
        </w:trPr>
        <w:tc>
          <w:tcPr>
            <w:tcW w:w="3524" w:type="dxa"/>
            <w:tcBorders>
              <w:left w:val="nil"/>
            </w:tcBorders>
            <w:shd w:val="clear" w:color="auto" w:fill="BFBEBE"/>
          </w:tcPr>
          <w:p>
            <w:pPr>
              <w:pStyle w:val="TableParagraph"/>
              <w:spacing w:line="235" w:lineRule="auto" w:before="38"/>
              <w:ind w:left="80"/>
              <w:rPr>
                <w:sz w:val="16"/>
              </w:rPr>
            </w:pPr>
            <w:r>
              <w:rPr>
                <w:color w:val="020202"/>
                <w:spacing w:val="-4"/>
                <w:sz w:val="16"/>
              </w:rPr>
              <w:t>Предельное время контакта с припоем </w:t>
            </w:r>
            <w:r>
              <w:rPr>
                <w:color w:val="020202"/>
                <w:sz w:val="16"/>
              </w:rPr>
              <w:t>(включая</w:t>
            </w:r>
            <w:r>
              <w:rPr>
                <w:color w:val="020202"/>
                <w:spacing w:val="-10"/>
                <w:sz w:val="16"/>
              </w:rPr>
              <w:t> </w:t>
            </w:r>
            <w:r>
              <w:rPr>
                <w:color w:val="020202"/>
                <w:sz w:val="16"/>
              </w:rPr>
              <w:t>волну</w:t>
            </w:r>
            <w:r>
              <w:rPr>
                <w:color w:val="020202"/>
                <w:spacing w:val="-9"/>
                <w:sz w:val="16"/>
              </w:rPr>
              <w:t> </w:t>
            </w:r>
            <w:r>
              <w:rPr>
                <w:color w:val="020202"/>
                <w:sz w:val="16"/>
              </w:rPr>
              <w:t>и</w:t>
            </w:r>
            <w:r>
              <w:rPr>
                <w:color w:val="020202"/>
                <w:spacing w:val="-9"/>
                <w:sz w:val="16"/>
              </w:rPr>
              <w:t> </w:t>
            </w:r>
            <w:r>
              <w:rPr>
                <w:color w:val="020202"/>
                <w:sz w:val="16"/>
              </w:rPr>
              <w:t>первичное</w:t>
            </w:r>
            <w:r>
              <w:rPr>
                <w:color w:val="020202"/>
                <w:spacing w:val="-9"/>
                <w:sz w:val="16"/>
              </w:rPr>
              <w:t> </w:t>
            </w:r>
            <w:r>
              <w:rPr>
                <w:color w:val="020202"/>
                <w:spacing w:val="-2"/>
                <w:w w:val="90"/>
                <w:sz w:val="16"/>
              </w:rPr>
              <w:t>нанесение)</w:t>
            </w:r>
          </w:p>
        </w:tc>
        <w:tc>
          <w:tcPr>
            <w:tcW w:w="1040" w:type="dxa"/>
            <w:tcBorders>
              <w:right w:val="nil"/>
            </w:tcBorders>
            <w:shd w:val="clear" w:color="auto" w:fill="BFBEBE"/>
          </w:tcPr>
          <w:p>
            <w:pPr>
              <w:pStyle w:val="TableParagraph"/>
              <w:spacing w:before="115"/>
              <w:rPr>
                <w:sz w:val="16"/>
              </w:rPr>
            </w:pPr>
            <w:r>
              <w:rPr>
                <w:color w:val="020202"/>
                <w:sz w:val="16"/>
              </w:rPr>
              <w:t>2</w:t>
            </w:r>
            <w:r>
              <w:rPr>
                <w:rFonts w:ascii="Garamond" w:hAnsi="Garamond"/>
                <w:color w:val="020202"/>
                <w:sz w:val="16"/>
              </w:rPr>
              <w:t>–</w:t>
            </w:r>
            <w:r>
              <w:rPr>
                <w:color w:val="020202"/>
                <w:sz w:val="16"/>
              </w:rPr>
              <w:t>7</w:t>
            </w:r>
            <w:r>
              <w:rPr>
                <w:color w:val="020202"/>
                <w:spacing w:val="5"/>
                <w:sz w:val="16"/>
              </w:rPr>
              <w:t> </w:t>
            </w:r>
            <w:r>
              <w:rPr>
                <w:color w:val="020202"/>
                <w:spacing w:val="-10"/>
                <w:sz w:val="16"/>
              </w:rPr>
              <w:t>с</w:t>
            </w:r>
          </w:p>
        </w:tc>
      </w:tr>
      <w:tr>
        <w:trPr>
          <w:trHeight w:val="275" w:hRule="atLeast"/>
        </w:trPr>
        <w:tc>
          <w:tcPr>
            <w:tcW w:w="3524" w:type="dxa"/>
            <w:tcBorders>
              <w:left w:val="nil"/>
              <w:bottom w:val="nil"/>
            </w:tcBorders>
            <w:shd w:val="clear" w:color="auto" w:fill="ECEBEC"/>
          </w:tcPr>
          <w:p>
            <w:pPr>
              <w:pStyle w:val="TableParagraph"/>
              <w:ind w:left="80"/>
              <w:rPr>
                <w:sz w:val="16"/>
              </w:rPr>
            </w:pPr>
            <w:r>
              <w:rPr>
                <w:color w:val="020202"/>
                <w:w w:val="90"/>
                <w:sz w:val="16"/>
              </w:rPr>
              <w:t>Рекомендуемое</w:t>
            </w:r>
            <w:r>
              <w:rPr>
                <w:color w:val="020202"/>
                <w:spacing w:val="11"/>
                <w:sz w:val="16"/>
              </w:rPr>
              <w:t> </w:t>
            </w:r>
            <w:r>
              <w:rPr>
                <w:color w:val="020202"/>
                <w:w w:val="90"/>
                <w:sz w:val="16"/>
              </w:rPr>
              <w:t>время</w:t>
            </w:r>
            <w:r>
              <w:rPr>
                <w:color w:val="020202"/>
                <w:spacing w:val="11"/>
                <w:sz w:val="16"/>
              </w:rPr>
              <w:t> </w:t>
            </w:r>
            <w:r>
              <w:rPr>
                <w:color w:val="020202"/>
                <w:w w:val="90"/>
                <w:sz w:val="16"/>
              </w:rPr>
              <w:t>контакта</w:t>
            </w:r>
            <w:r>
              <w:rPr>
                <w:color w:val="020202"/>
                <w:spacing w:val="11"/>
                <w:sz w:val="16"/>
              </w:rPr>
              <w:t> </w:t>
            </w:r>
            <w:r>
              <w:rPr>
                <w:color w:val="020202"/>
                <w:w w:val="90"/>
                <w:sz w:val="16"/>
              </w:rPr>
              <w:t>с</w:t>
            </w:r>
            <w:r>
              <w:rPr>
                <w:color w:val="020202"/>
                <w:spacing w:val="11"/>
                <w:sz w:val="16"/>
              </w:rPr>
              <w:t> </w:t>
            </w:r>
            <w:r>
              <w:rPr>
                <w:color w:val="020202"/>
                <w:spacing w:val="-2"/>
                <w:w w:val="90"/>
                <w:sz w:val="16"/>
              </w:rPr>
              <w:t>припоем</w:t>
            </w:r>
          </w:p>
        </w:tc>
        <w:tc>
          <w:tcPr>
            <w:tcW w:w="1040" w:type="dxa"/>
            <w:tcBorders>
              <w:bottom w:val="nil"/>
              <w:right w:val="nil"/>
            </w:tcBorders>
            <w:shd w:val="clear" w:color="auto" w:fill="ECEBEC"/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020202"/>
                <w:sz w:val="16"/>
              </w:rPr>
              <w:t>3</w:t>
            </w:r>
            <w:r>
              <w:rPr>
                <w:rFonts w:ascii="Garamond" w:hAnsi="Garamond"/>
                <w:color w:val="020202"/>
                <w:sz w:val="16"/>
              </w:rPr>
              <w:t>–</w:t>
            </w:r>
            <w:r>
              <w:rPr>
                <w:color w:val="020202"/>
                <w:sz w:val="16"/>
              </w:rPr>
              <w:t>5</w:t>
            </w:r>
            <w:r>
              <w:rPr>
                <w:color w:val="020202"/>
                <w:spacing w:val="5"/>
                <w:sz w:val="16"/>
              </w:rPr>
              <w:t> </w:t>
            </w:r>
            <w:r>
              <w:rPr>
                <w:color w:val="020202"/>
                <w:spacing w:val="-10"/>
                <w:sz w:val="16"/>
              </w:rPr>
              <w:t>с</w:t>
            </w:r>
          </w:p>
        </w:tc>
      </w:tr>
    </w:tbl>
    <w:p>
      <w:pPr>
        <w:pStyle w:val="BodyText"/>
        <w:spacing w:line="235" w:lineRule="auto" w:before="37"/>
        <w:ind w:right="64"/>
        <w:jc w:val="both"/>
      </w:pPr>
      <w:r>
        <w:rPr>
          <w:color w:val="020202"/>
        </w:rPr>
        <w:t>Максимально допустимая скорость </w:t>
      </w:r>
      <w:r>
        <w:rPr>
          <w:color w:val="020202"/>
        </w:rPr>
        <w:t>охлаждения </w:t>
      </w:r>
      <w:r>
        <w:rPr>
          <w:color w:val="020202"/>
          <w:spacing w:val="-4"/>
        </w:rPr>
        <w:t>определяется</w:t>
      </w:r>
      <w:r>
        <w:rPr>
          <w:color w:val="020202"/>
          <w:spacing w:val="-8"/>
        </w:rPr>
        <w:t> </w:t>
      </w:r>
      <w:r>
        <w:rPr>
          <w:color w:val="020202"/>
          <w:spacing w:val="-4"/>
        </w:rPr>
        <w:t>теплоемкостью</w:t>
      </w:r>
      <w:r>
        <w:rPr>
          <w:color w:val="020202"/>
          <w:spacing w:val="-7"/>
        </w:rPr>
        <w:t> </w:t>
      </w:r>
      <w:r>
        <w:rPr>
          <w:color w:val="020202"/>
          <w:spacing w:val="-4"/>
        </w:rPr>
        <w:t>материалов</w:t>
      </w:r>
      <w:r>
        <w:rPr>
          <w:color w:val="020202"/>
          <w:spacing w:val="-7"/>
        </w:rPr>
        <w:t> </w:t>
      </w:r>
      <w:r>
        <w:rPr>
          <w:color w:val="020202"/>
          <w:spacing w:val="-4"/>
        </w:rPr>
        <w:t>и</w:t>
      </w:r>
      <w:r>
        <w:rPr>
          <w:color w:val="020202"/>
          <w:spacing w:val="-7"/>
        </w:rPr>
        <w:t> </w:t>
      </w:r>
      <w:r>
        <w:rPr>
          <w:color w:val="020202"/>
          <w:spacing w:val="-4"/>
        </w:rPr>
        <w:t>стойкостью</w:t>
      </w:r>
      <w:r>
        <w:rPr>
          <w:color w:val="020202"/>
          <w:spacing w:val="-7"/>
        </w:rPr>
        <w:t> </w:t>
      </w:r>
      <w:r>
        <w:rPr>
          <w:color w:val="020202"/>
          <w:spacing w:val="-4"/>
        </w:rPr>
        <w:t>к </w:t>
      </w:r>
      <w:r>
        <w:rPr>
          <w:color w:val="020202"/>
        </w:rPr>
        <w:t>тепловому</w:t>
      </w:r>
      <w:r>
        <w:rPr>
          <w:color w:val="020202"/>
          <w:spacing w:val="-12"/>
        </w:rPr>
        <w:t> </w:t>
      </w:r>
      <w:r>
        <w:rPr>
          <w:color w:val="020202"/>
        </w:rPr>
        <w:t>удару</w:t>
      </w:r>
      <w:r>
        <w:rPr>
          <w:color w:val="020202"/>
          <w:spacing w:val="-11"/>
        </w:rPr>
        <w:t> </w:t>
      </w:r>
      <w:r>
        <w:rPr>
          <w:color w:val="020202"/>
        </w:rPr>
        <w:t>и</w:t>
      </w:r>
      <w:r>
        <w:rPr>
          <w:color w:val="020202"/>
          <w:spacing w:val="-11"/>
        </w:rPr>
        <w:t> </w:t>
      </w:r>
      <w:r>
        <w:rPr>
          <w:color w:val="020202"/>
        </w:rPr>
        <w:t>составляет</w:t>
      </w:r>
      <w:r>
        <w:rPr>
          <w:color w:val="020202"/>
          <w:spacing w:val="-11"/>
        </w:rPr>
        <w:t> </w:t>
      </w:r>
      <w:r>
        <w:rPr>
          <w:color w:val="020202"/>
        </w:rPr>
        <w:t>не</w:t>
      </w:r>
      <w:r>
        <w:rPr>
          <w:color w:val="020202"/>
          <w:spacing w:val="-11"/>
        </w:rPr>
        <w:t> </w:t>
      </w:r>
      <w:r>
        <w:rPr>
          <w:color w:val="020202"/>
        </w:rPr>
        <w:t>более</w:t>
      </w:r>
      <w:r>
        <w:rPr>
          <w:color w:val="020202"/>
          <w:spacing w:val="-11"/>
        </w:rPr>
        <w:t> </w:t>
      </w:r>
      <w:r>
        <w:rPr>
          <w:color w:val="020202"/>
        </w:rPr>
        <w:t>4</w:t>
      </w:r>
      <w:r>
        <w:rPr>
          <w:color w:val="020202"/>
          <w:spacing w:val="-11"/>
        </w:rPr>
        <w:t> </w:t>
      </w:r>
      <w:r>
        <w:rPr>
          <w:color w:val="020202"/>
        </w:rPr>
        <w:t>°/с.</w:t>
      </w:r>
    </w:p>
    <w:p>
      <w:pPr>
        <w:pStyle w:val="BodyText"/>
        <w:spacing w:line="235" w:lineRule="auto" w:before="56"/>
        <w:ind w:right="64"/>
        <w:jc w:val="both"/>
      </w:pPr>
      <w:r>
        <w:rPr>
          <w:color w:val="020202"/>
          <w:spacing w:val="-6"/>
        </w:rPr>
        <w:t>При</w:t>
      </w:r>
      <w:r>
        <w:rPr>
          <w:color w:val="020202"/>
        </w:rPr>
        <w:t> </w:t>
      </w:r>
      <w:r>
        <w:rPr>
          <w:color w:val="020202"/>
          <w:spacing w:val="-6"/>
        </w:rPr>
        <w:t>проведении</w:t>
      </w:r>
      <w:r>
        <w:rPr>
          <w:color w:val="020202"/>
        </w:rPr>
        <w:t> </w:t>
      </w:r>
      <w:r>
        <w:rPr>
          <w:color w:val="020202"/>
          <w:spacing w:val="-6"/>
        </w:rPr>
        <w:t>автоматизированной</w:t>
      </w:r>
      <w:r>
        <w:rPr>
          <w:color w:val="020202"/>
        </w:rPr>
        <w:t> </w:t>
      </w:r>
      <w:r>
        <w:rPr>
          <w:color w:val="020202"/>
          <w:spacing w:val="-6"/>
        </w:rPr>
        <w:t>пайки</w:t>
      </w:r>
      <w:r>
        <w:rPr>
          <w:color w:val="020202"/>
        </w:rPr>
        <w:t> </w:t>
      </w:r>
      <w:r>
        <w:rPr>
          <w:color w:val="020202"/>
          <w:spacing w:val="-6"/>
        </w:rPr>
        <w:t>необходимо</w:t>
      </w:r>
      <w:r>
        <w:rPr>
          <w:color w:val="020202"/>
        </w:rPr>
        <w:t> постоянно поддерживать рекомендуемую плотность и </w:t>
      </w:r>
      <w:r>
        <w:rPr>
          <w:color w:val="020202"/>
          <w:spacing w:val="-4"/>
        </w:rPr>
        <w:t>кислотное</w:t>
      </w:r>
      <w:r>
        <w:rPr>
          <w:color w:val="020202"/>
          <w:spacing w:val="-8"/>
        </w:rPr>
        <w:t> </w:t>
      </w:r>
      <w:r>
        <w:rPr>
          <w:color w:val="020202"/>
          <w:spacing w:val="-4"/>
        </w:rPr>
        <w:t>число</w:t>
      </w:r>
      <w:r>
        <w:rPr>
          <w:color w:val="020202"/>
          <w:spacing w:val="-7"/>
        </w:rPr>
        <w:t> </w:t>
      </w:r>
      <w:r>
        <w:rPr>
          <w:color w:val="020202"/>
          <w:spacing w:val="-4"/>
        </w:rPr>
        <w:t>флюса,</w:t>
      </w:r>
      <w:r>
        <w:rPr>
          <w:color w:val="020202"/>
          <w:spacing w:val="-7"/>
        </w:rPr>
        <w:t> </w:t>
      </w:r>
      <w:r>
        <w:rPr>
          <w:color w:val="020202"/>
          <w:spacing w:val="-4"/>
        </w:rPr>
        <w:t>значения</w:t>
      </w:r>
      <w:r>
        <w:rPr>
          <w:color w:val="020202"/>
          <w:spacing w:val="-7"/>
        </w:rPr>
        <w:t> </w:t>
      </w:r>
      <w:r>
        <w:rPr>
          <w:color w:val="020202"/>
          <w:spacing w:val="-4"/>
        </w:rPr>
        <w:t>которых</w:t>
      </w:r>
      <w:r>
        <w:rPr>
          <w:color w:val="020202"/>
          <w:spacing w:val="-7"/>
        </w:rPr>
        <w:t> </w:t>
      </w:r>
      <w:r>
        <w:rPr>
          <w:color w:val="020202"/>
          <w:spacing w:val="-4"/>
        </w:rPr>
        <w:t>представлены </w:t>
      </w:r>
      <w:r>
        <w:rPr>
          <w:color w:val="020202"/>
          <w:spacing w:val="-2"/>
        </w:rPr>
        <w:t>в</w:t>
      </w:r>
      <w:r>
        <w:rPr>
          <w:color w:val="020202"/>
          <w:spacing w:val="-10"/>
        </w:rPr>
        <w:t> </w:t>
      </w:r>
      <w:r>
        <w:rPr>
          <w:color w:val="020202"/>
          <w:spacing w:val="-2"/>
        </w:rPr>
        <w:t>спецификации.</w:t>
      </w:r>
      <w:r>
        <w:rPr>
          <w:color w:val="020202"/>
          <w:spacing w:val="-9"/>
        </w:rPr>
        <w:t> </w:t>
      </w:r>
      <w:r>
        <w:rPr>
          <w:color w:val="020202"/>
          <w:spacing w:val="-2"/>
        </w:rPr>
        <w:t>В</w:t>
      </w:r>
      <w:r>
        <w:rPr>
          <w:color w:val="020202"/>
          <w:spacing w:val="-9"/>
        </w:rPr>
        <w:t> </w:t>
      </w:r>
      <w:r>
        <w:rPr>
          <w:color w:val="020202"/>
          <w:spacing w:val="-2"/>
        </w:rPr>
        <w:t>случае</w:t>
      </w:r>
      <w:r>
        <w:rPr>
          <w:color w:val="020202"/>
          <w:spacing w:val="-9"/>
        </w:rPr>
        <w:t> </w:t>
      </w:r>
      <w:r>
        <w:rPr>
          <w:color w:val="020202"/>
          <w:spacing w:val="-2"/>
        </w:rPr>
        <w:t>повышения</w:t>
      </w:r>
      <w:r>
        <w:rPr>
          <w:color w:val="020202"/>
          <w:spacing w:val="-9"/>
        </w:rPr>
        <w:t> </w:t>
      </w:r>
      <w:r>
        <w:rPr>
          <w:color w:val="020202"/>
          <w:spacing w:val="-2"/>
        </w:rPr>
        <w:t>плотности</w:t>
      </w:r>
      <w:r>
        <w:rPr>
          <w:color w:val="020202"/>
          <w:spacing w:val="-9"/>
        </w:rPr>
        <w:t> </w:t>
      </w:r>
      <w:r>
        <w:rPr>
          <w:color w:val="020202"/>
          <w:spacing w:val="-2"/>
        </w:rPr>
        <w:t>флюса </w:t>
      </w:r>
      <w:r>
        <w:rPr>
          <w:color w:val="020202"/>
        </w:rPr>
        <w:t>необходимо</w:t>
      </w:r>
      <w:r>
        <w:rPr>
          <w:color w:val="020202"/>
          <w:spacing w:val="-2"/>
        </w:rPr>
        <w:t> </w:t>
      </w:r>
      <w:r>
        <w:rPr>
          <w:color w:val="020202"/>
        </w:rPr>
        <w:t>разбавлять</w:t>
      </w:r>
      <w:r>
        <w:rPr>
          <w:color w:val="020202"/>
          <w:spacing w:val="-2"/>
        </w:rPr>
        <w:t> </w:t>
      </w:r>
      <w:r>
        <w:rPr>
          <w:color w:val="020202"/>
        </w:rPr>
        <w:t>его</w:t>
      </w:r>
      <w:r>
        <w:rPr>
          <w:color w:val="020202"/>
          <w:spacing w:val="-2"/>
        </w:rPr>
        <w:t> </w:t>
      </w:r>
      <w:r>
        <w:rPr>
          <w:color w:val="020202"/>
        </w:rPr>
        <w:t>дионизованной</w:t>
      </w:r>
      <w:r>
        <w:rPr>
          <w:color w:val="020202"/>
          <w:spacing w:val="-2"/>
        </w:rPr>
        <w:t> </w:t>
      </w:r>
      <w:r>
        <w:rPr>
          <w:color w:val="020202"/>
        </w:rPr>
        <w:t>водой.</w:t>
      </w:r>
    </w:p>
    <w:p>
      <w:pPr>
        <w:pStyle w:val="Heading4"/>
      </w:pPr>
      <w:r>
        <w:rPr>
          <w:color w:val="84B653"/>
          <w:spacing w:val="-2"/>
        </w:rPr>
        <w:t>Безопасность</w:t>
      </w:r>
    </w:p>
    <w:p>
      <w:pPr>
        <w:pStyle w:val="BodyText"/>
        <w:spacing w:line="228" w:lineRule="auto" w:before="51"/>
        <w:ind w:right="64"/>
        <w:jc w:val="both"/>
      </w:pPr>
      <w:r>
        <w:rPr>
          <w:color w:val="020202"/>
        </w:rPr>
        <w:t>Солиус ФВ-5293 </w:t>
      </w:r>
      <w:r>
        <w:rPr>
          <w:rFonts w:ascii="Garamond" w:hAnsi="Garamond"/>
          <w:color w:val="020202"/>
        </w:rPr>
        <w:t>— </w:t>
      </w:r>
      <w:r>
        <w:rPr>
          <w:color w:val="020202"/>
        </w:rPr>
        <w:t>это негорючий материал. </w:t>
      </w:r>
      <w:r>
        <w:rPr>
          <w:color w:val="020202"/>
        </w:rPr>
        <w:t>При обращении с этим материалом следует соблюдать </w:t>
      </w:r>
      <w:r>
        <w:rPr>
          <w:color w:val="020202"/>
          <w:spacing w:val="-2"/>
        </w:rPr>
        <w:t>стандартные меры предосторожности.</w:t>
      </w:r>
    </w:p>
    <w:p>
      <w:pPr>
        <w:pStyle w:val="Heading4"/>
        <w:spacing w:before="120"/>
      </w:pPr>
      <w:r>
        <w:rPr>
          <w:color w:val="84B653"/>
          <w:spacing w:val="-2"/>
        </w:rPr>
        <w:t>Фасовка</w:t>
      </w:r>
    </w:p>
    <w:p>
      <w:pPr>
        <w:pStyle w:val="BodyText"/>
        <w:spacing w:before="43"/>
        <w:jc w:val="both"/>
      </w:pPr>
      <w:r>
        <w:rPr>
          <w:color w:val="020202"/>
          <w:spacing w:val="-2"/>
        </w:rPr>
        <w:t>Канистра:</w:t>
      </w:r>
      <w:r>
        <w:rPr>
          <w:color w:val="020202"/>
          <w:spacing w:val="-6"/>
        </w:rPr>
        <w:t> </w:t>
      </w:r>
      <w:r>
        <w:rPr>
          <w:color w:val="020202"/>
          <w:spacing w:val="-2"/>
        </w:rPr>
        <w:t>1</w:t>
      </w:r>
      <w:r>
        <w:rPr>
          <w:color w:val="020202"/>
          <w:spacing w:val="-6"/>
        </w:rPr>
        <w:t> </w:t>
      </w:r>
      <w:r>
        <w:rPr>
          <w:color w:val="020202"/>
          <w:spacing w:val="-2"/>
        </w:rPr>
        <w:t>л;</w:t>
      </w:r>
      <w:r>
        <w:rPr>
          <w:color w:val="020202"/>
          <w:spacing w:val="-5"/>
        </w:rPr>
        <w:t> </w:t>
      </w:r>
      <w:r>
        <w:rPr>
          <w:color w:val="020202"/>
          <w:spacing w:val="-2"/>
        </w:rPr>
        <w:t>5</w:t>
      </w:r>
      <w:r>
        <w:rPr>
          <w:color w:val="020202"/>
          <w:spacing w:val="-6"/>
        </w:rPr>
        <w:t> </w:t>
      </w:r>
      <w:r>
        <w:rPr>
          <w:color w:val="020202"/>
          <w:spacing w:val="-2"/>
        </w:rPr>
        <w:t>л;</w:t>
      </w:r>
      <w:r>
        <w:rPr>
          <w:color w:val="020202"/>
          <w:spacing w:val="-5"/>
        </w:rPr>
        <w:t> </w:t>
      </w:r>
      <w:r>
        <w:rPr>
          <w:color w:val="020202"/>
          <w:spacing w:val="-2"/>
        </w:rPr>
        <w:t>10</w:t>
      </w:r>
      <w:r>
        <w:rPr>
          <w:color w:val="020202"/>
          <w:spacing w:val="-6"/>
        </w:rPr>
        <w:t> </w:t>
      </w:r>
      <w:r>
        <w:rPr>
          <w:color w:val="020202"/>
          <w:spacing w:val="-5"/>
        </w:rPr>
        <w:t>л.</w:t>
      </w:r>
    </w:p>
    <w:p>
      <w:pPr>
        <w:pStyle w:val="Heading4"/>
      </w:pPr>
      <w:r>
        <w:rPr>
          <w:color w:val="84B653"/>
          <w:spacing w:val="-2"/>
        </w:rPr>
        <w:t>Хранение</w:t>
      </w:r>
    </w:p>
    <w:p>
      <w:pPr>
        <w:pStyle w:val="BodyText"/>
        <w:spacing w:line="235" w:lineRule="auto" w:before="47"/>
      </w:pPr>
      <w:r>
        <w:rPr>
          <w:color w:val="020202"/>
        </w:rPr>
        <w:t>Хранить</w:t>
      </w:r>
      <w:r>
        <w:rPr>
          <w:color w:val="020202"/>
          <w:spacing w:val="40"/>
        </w:rPr>
        <w:t> </w:t>
      </w:r>
      <w:r>
        <w:rPr>
          <w:color w:val="020202"/>
        </w:rPr>
        <w:t>при</w:t>
      </w:r>
      <w:r>
        <w:rPr>
          <w:color w:val="020202"/>
          <w:spacing w:val="40"/>
        </w:rPr>
        <w:t> </w:t>
      </w:r>
      <w:r>
        <w:rPr>
          <w:color w:val="020202"/>
        </w:rPr>
        <w:t>температуре</w:t>
      </w:r>
      <w:r>
        <w:rPr>
          <w:color w:val="020202"/>
          <w:spacing w:val="40"/>
        </w:rPr>
        <w:t> </w:t>
      </w:r>
      <w:r>
        <w:rPr>
          <w:color w:val="020202"/>
        </w:rPr>
        <w:t>от</w:t>
      </w:r>
      <w:r>
        <w:rPr>
          <w:color w:val="020202"/>
          <w:spacing w:val="40"/>
        </w:rPr>
        <w:t> </w:t>
      </w:r>
      <w:r>
        <w:rPr>
          <w:color w:val="020202"/>
        </w:rPr>
        <w:t>0</w:t>
      </w:r>
      <w:r>
        <w:rPr>
          <w:color w:val="020202"/>
          <w:spacing w:val="40"/>
        </w:rPr>
        <w:t> </w:t>
      </w:r>
      <w:r>
        <w:rPr>
          <w:color w:val="020202"/>
        </w:rPr>
        <w:t>до</w:t>
      </w:r>
      <w:r>
        <w:rPr>
          <w:color w:val="020202"/>
          <w:spacing w:val="40"/>
        </w:rPr>
        <w:t> </w:t>
      </w:r>
      <w:r>
        <w:rPr>
          <w:color w:val="020202"/>
        </w:rPr>
        <w:t>30</w:t>
      </w:r>
      <w:r>
        <w:rPr>
          <w:color w:val="020202"/>
          <w:spacing w:val="40"/>
        </w:rPr>
        <w:t> </w:t>
      </w:r>
      <w:r>
        <w:rPr>
          <w:color w:val="020202"/>
        </w:rPr>
        <w:t>°C.</w:t>
      </w:r>
      <w:r>
        <w:rPr>
          <w:color w:val="020202"/>
          <w:spacing w:val="40"/>
        </w:rPr>
        <w:t> </w:t>
      </w:r>
      <w:r>
        <w:rPr>
          <w:color w:val="020202"/>
        </w:rPr>
        <w:t>Контейнер держать</w:t>
      </w:r>
      <w:r>
        <w:rPr>
          <w:color w:val="020202"/>
          <w:spacing w:val="-6"/>
        </w:rPr>
        <w:t> </w:t>
      </w:r>
      <w:r>
        <w:rPr>
          <w:color w:val="020202"/>
        </w:rPr>
        <w:t>закрытым.</w:t>
      </w:r>
      <w:r>
        <w:rPr>
          <w:color w:val="020202"/>
          <w:spacing w:val="-6"/>
        </w:rPr>
        <w:t> </w:t>
      </w:r>
      <w:r>
        <w:rPr>
          <w:color w:val="020202"/>
        </w:rPr>
        <w:t>Срок</w:t>
      </w:r>
      <w:r>
        <w:rPr>
          <w:color w:val="020202"/>
          <w:spacing w:val="-6"/>
        </w:rPr>
        <w:t> </w:t>
      </w:r>
      <w:r>
        <w:rPr>
          <w:color w:val="020202"/>
        </w:rPr>
        <w:t>хранения</w:t>
      </w:r>
      <w:r>
        <w:rPr>
          <w:color w:val="020202"/>
          <w:spacing w:val="-6"/>
        </w:rPr>
        <w:t> </w:t>
      </w:r>
      <w:r>
        <w:rPr>
          <w:rFonts w:ascii="Garamond" w:hAnsi="Garamond"/>
          <w:color w:val="020202"/>
        </w:rPr>
        <w:t>—</w:t>
      </w:r>
      <w:r>
        <w:rPr>
          <w:rFonts w:ascii="Garamond" w:hAnsi="Garamond"/>
          <w:color w:val="020202"/>
          <w:spacing w:val="-1"/>
        </w:rPr>
        <w:t> </w:t>
      </w:r>
      <w:r>
        <w:rPr>
          <w:color w:val="020202"/>
        </w:rPr>
        <w:t>2</w:t>
      </w:r>
      <w:r>
        <w:rPr>
          <w:color w:val="020202"/>
          <w:spacing w:val="-6"/>
        </w:rPr>
        <w:t> </w:t>
      </w:r>
      <w:r>
        <w:rPr>
          <w:color w:val="020202"/>
        </w:rPr>
        <w:t>года.</w:t>
      </w:r>
    </w:p>
    <w:p>
      <w:pPr>
        <w:pStyle w:val="Heading4"/>
        <w:spacing w:before="115"/>
      </w:pPr>
      <w:r>
        <w:rPr>
          <w:color w:val="84B653"/>
          <w:spacing w:val="-8"/>
        </w:rPr>
        <w:t>Техническая</w:t>
      </w:r>
      <w:r>
        <w:rPr>
          <w:color w:val="84B653"/>
          <w:spacing w:val="8"/>
        </w:rPr>
        <w:t> </w:t>
      </w:r>
      <w:r>
        <w:rPr>
          <w:color w:val="84B653"/>
          <w:spacing w:val="-2"/>
        </w:rPr>
        <w:t>поддержка</w:t>
      </w:r>
    </w:p>
    <w:p>
      <w:pPr>
        <w:pStyle w:val="BodyText"/>
        <w:spacing w:line="235" w:lineRule="auto" w:before="47"/>
        <w:ind w:right="64"/>
        <w:jc w:val="both"/>
      </w:pPr>
      <w:r>
        <w:rPr>
          <w:color w:val="020202"/>
        </w:rPr>
        <w:t>Инженеры ООО «Остек-Интегра» с </w:t>
      </w:r>
      <w:r>
        <w:rPr>
          <w:color w:val="020202"/>
        </w:rPr>
        <w:t>международным опытом оказывают нашим клиентам всестороннюю техническую помощь. Компетентные во всех аспектах материаловедения применительно к секторам </w:t>
      </w:r>
      <w:r>
        <w:rPr>
          <w:color w:val="020202"/>
          <w:spacing w:val="-2"/>
        </w:rPr>
        <w:t>электроники</w:t>
      </w:r>
      <w:r>
        <w:rPr>
          <w:color w:val="020202"/>
          <w:spacing w:val="-2"/>
        </w:rPr>
        <w:t> и</w:t>
      </w:r>
      <w:r>
        <w:rPr>
          <w:color w:val="020202"/>
          <w:spacing w:val="-2"/>
        </w:rPr>
        <w:t> полупроводников</w:t>
      </w:r>
      <w:r>
        <w:rPr>
          <w:color w:val="020202"/>
          <w:spacing w:val="-2"/>
        </w:rPr>
        <w:t> инженеры</w:t>
      </w:r>
      <w:r>
        <w:rPr>
          <w:color w:val="020202"/>
          <w:spacing w:val="-2"/>
        </w:rPr>
        <w:t> технической </w:t>
      </w:r>
      <w:r>
        <w:rPr>
          <w:color w:val="020202"/>
        </w:rPr>
        <w:t>поддержки предоставляют экспертные консультации по преформам припоя, проволоке, ленте и пасте. Инженеры технической поддержки ООО «Остек-Интегра»</w:t>
      </w:r>
      <w:r>
        <w:rPr>
          <w:color w:val="020202"/>
          <w:spacing w:val="-2"/>
        </w:rPr>
        <w:t> </w:t>
      </w:r>
      <w:r>
        <w:rPr>
          <w:color w:val="020202"/>
        </w:rPr>
        <w:t>обеспечивают</w:t>
      </w:r>
      <w:r>
        <w:rPr>
          <w:color w:val="020202"/>
          <w:spacing w:val="-2"/>
        </w:rPr>
        <w:t> </w:t>
      </w:r>
      <w:r>
        <w:rPr>
          <w:color w:val="020202"/>
        </w:rPr>
        <w:t>быстрое</w:t>
      </w:r>
      <w:r>
        <w:rPr>
          <w:color w:val="020202"/>
          <w:spacing w:val="-2"/>
        </w:rPr>
        <w:t> </w:t>
      </w:r>
      <w:r>
        <w:rPr>
          <w:color w:val="020202"/>
        </w:rPr>
        <w:t>реагирование</w:t>
      </w:r>
      <w:r>
        <w:rPr>
          <w:color w:val="020202"/>
          <w:spacing w:val="-2"/>
        </w:rPr>
        <w:t> </w:t>
      </w:r>
      <w:r>
        <w:rPr>
          <w:color w:val="020202"/>
        </w:rPr>
        <w:t>на</w:t>
      </w:r>
      <w:r>
        <w:rPr>
          <w:color w:val="020202"/>
          <w:spacing w:val="-2"/>
        </w:rPr>
        <w:t> </w:t>
      </w:r>
      <w:r>
        <w:rPr>
          <w:color w:val="020202"/>
        </w:rPr>
        <w:t>все технические</w:t>
      </w:r>
      <w:r>
        <w:rPr>
          <w:color w:val="020202"/>
          <w:spacing w:val="-6"/>
        </w:rPr>
        <w:t> </w:t>
      </w:r>
      <w:r>
        <w:rPr>
          <w:color w:val="020202"/>
        </w:rPr>
        <w:t>запросы.</w:t>
      </w:r>
    </w:p>
    <w:p>
      <w:pPr>
        <w:pStyle w:val="BodyText"/>
        <w:spacing w:after="0" w:line="235" w:lineRule="auto"/>
        <w:jc w:val="both"/>
        <w:sectPr>
          <w:type w:val="continuous"/>
          <w:pgSz w:w="11910" w:h="16840"/>
          <w:pgMar w:top="580" w:bottom="280" w:left="1275" w:right="850"/>
          <w:cols w:num="2" w:equalWidth="0">
            <w:col w:w="4774" w:space="300"/>
            <w:col w:w="4711"/>
          </w:cols>
        </w:sectPr>
      </w:pPr>
    </w:p>
    <w:p>
      <w:pPr>
        <w:pStyle w:val="BodyText"/>
        <w:spacing w:line="192" w:lineRule="exact" w:before="0"/>
        <w:ind w:left="122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899998</wp:posOffset>
                </wp:positionH>
                <wp:positionV relativeFrom="paragraph">
                  <wp:posOffset>79047</wp:posOffset>
                </wp:positionV>
                <wp:extent cx="294640" cy="144780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294640" cy="144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4640" h="144780">
                              <a:moveTo>
                                <a:pt x="105156" y="40944"/>
                              </a:moveTo>
                              <a:lnTo>
                                <a:pt x="42062" y="40944"/>
                              </a:lnTo>
                              <a:lnTo>
                                <a:pt x="42062" y="102984"/>
                              </a:lnTo>
                              <a:lnTo>
                                <a:pt x="105156" y="102984"/>
                              </a:lnTo>
                              <a:lnTo>
                                <a:pt x="105156" y="40944"/>
                              </a:lnTo>
                              <a:close/>
                            </a:path>
                            <a:path w="294640" h="144780">
                              <a:moveTo>
                                <a:pt x="147218" y="0"/>
                              </a:moveTo>
                              <a:lnTo>
                                <a:pt x="126187" y="0"/>
                              </a:lnTo>
                              <a:lnTo>
                                <a:pt x="126187" y="20320"/>
                              </a:lnTo>
                              <a:lnTo>
                                <a:pt x="126187" y="123190"/>
                              </a:lnTo>
                              <a:lnTo>
                                <a:pt x="21031" y="123190"/>
                              </a:lnTo>
                              <a:lnTo>
                                <a:pt x="21031" y="20320"/>
                              </a:lnTo>
                              <a:lnTo>
                                <a:pt x="126187" y="20320"/>
                              </a:lnTo>
                              <a:lnTo>
                                <a:pt x="126187" y="0"/>
                              </a:lnTo>
                              <a:lnTo>
                                <a:pt x="0" y="0"/>
                              </a:lnTo>
                              <a:lnTo>
                                <a:pt x="0" y="20320"/>
                              </a:lnTo>
                              <a:lnTo>
                                <a:pt x="0" y="123190"/>
                              </a:lnTo>
                              <a:lnTo>
                                <a:pt x="0" y="144780"/>
                              </a:lnTo>
                              <a:lnTo>
                                <a:pt x="147218" y="144780"/>
                              </a:lnTo>
                              <a:lnTo>
                                <a:pt x="147218" y="123659"/>
                              </a:lnTo>
                              <a:lnTo>
                                <a:pt x="147218" y="123190"/>
                              </a:lnTo>
                              <a:lnTo>
                                <a:pt x="147218" y="20320"/>
                              </a:lnTo>
                              <a:lnTo>
                                <a:pt x="147218" y="0"/>
                              </a:lnTo>
                              <a:close/>
                            </a:path>
                            <a:path w="294640" h="144780">
                              <a:moveTo>
                                <a:pt x="189280" y="20256"/>
                              </a:moveTo>
                              <a:lnTo>
                                <a:pt x="168249" y="20256"/>
                              </a:lnTo>
                              <a:lnTo>
                                <a:pt x="168249" y="40944"/>
                              </a:lnTo>
                              <a:lnTo>
                                <a:pt x="189280" y="40944"/>
                              </a:lnTo>
                              <a:lnTo>
                                <a:pt x="189280" y="20256"/>
                              </a:lnTo>
                              <a:close/>
                            </a:path>
                            <a:path w="294640" h="144780">
                              <a:moveTo>
                                <a:pt x="252374" y="82296"/>
                              </a:moveTo>
                              <a:lnTo>
                                <a:pt x="231343" y="82296"/>
                              </a:lnTo>
                              <a:lnTo>
                                <a:pt x="231343" y="102971"/>
                              </a:lnTo>
                              <a:lnTo>
                                <a:pt x="210312" y="102971"/>
                              </a:lnTo>
                              <a:lnTo>
                                <a:pt x="210312" y="82308"/>
                              </a:lnTo>
                              <a:lnTo>
                                <a:pt x="231343" y="82308"/>
                              </a:lnTo>
                              <a:lnTo>
                                <a:pt x="231343" y="61620"/>
                              </a:lnTo>
                              <a:lnTo>
                                <a:pt x="210312" y="61620"/>
                              </a:lnTo>
                              <a:lnTo>
                                <a:pt x="210312" y="40944"/>
                              </a:lnTo>
                              <a:lnTo>
                                <a:pt x="189280" y="40944"/>
                              </a:lnTo>
                              <a:lnTo>
                                <a:pt x="189280" y="61633"/>
                              </a:lnTo>
                              <a:lnTo>
                                <a:pt x="210312" y="61633"/>
                              </a:lnTo>
                              <a:lnTo>
                                <a:pt x="210312" y="82296"/>
                              </a:lnTo>
                              <a:lnTo>
                                <a:pt x="168249" y="82296"/>
                              </a:lnTo>
                              <a:lnTo>
                                <a:pt x="168249" y="144335"/>
                              </a:lnTo>
                              <a:lnTo>
                                <a:pt x="189280" y="144335"/>
                              </a:lnTo>
                              <a:lnTo>
                                <a:pt x="189280" y="102984"/>
                              </a:lnTo>
                              <a:lnTo>
                                <a:pt x="210312" y="102984"/>
                              </a:lnTo>
                              <a:lnTo>
                                <a:pt x="210312" y="123659"/>
                              </a:lnTo>
                              <a:lnTo>
                                <a:pt x="231343" y="123659"/>
                              </a:lnTo>
                              <a:lnTo>
                                <a:pt x="231343" y="102984"/>
                              </a:lnTo>
                              <a:lnTo>
                                <a:pt x="252374" y="102984"/>
                              </a:lnTo>
                              <a:lnTo>
                                <a:pt x="252374" y="82296"/>
                              </a:lnTo>
                              <a:close/>
                            </a:path>
                            <a:path w="294640" h="144780">
                              <a:moveTo>
                                <a:pt x="294436" y="102971"/>
                              </a:moveTo>
                              <a:lnTo>
                                <a:pt x="273405" y="102971"/>
                              </a:lnTo>
                              <a:lnTo>
                                <a:pt x="273405" y="123659"/>
                              </a:lnTo>
                              <a:lnTo>
                                <a:pt x="231343" y="123659"/>
                              </a:lnTo>
                              <a:lnTo>
                                <a:pt x="231343" y="144335"/>
                              </a:lnTo>
                              <a:lnTo>
                                <a:pt x="294436" y="144335"/>
                              </a:lnTo>
                              <a:lnTo>
                                <a:pt x="294436" y="1029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.866005pt;margin-top:6.224246pt;width:23.2pt;height:11.4pt;mso-position-horizontal-relative:page;mso-position-vertical-relative:paragraph;z-index:15730688" id="docshape15" coordorigin="1417,124" coordsize="464,228" path="m1583,189l1484,189,1484,287,1583,287,1583,189xm1649,124l1616,124,1616,156,1616,318,1450,318,1450,156,1616,156,1616,124,1417,124,1417,156,1417,318,1417,352,1649,352,1649,319,1649,318,1649,156,1649,156,1649,124xm1715,156l1682,156,1682,189,1715,189,1715,156xm1815,254l1782,254,1782,254,1782,287,1749,287,1749,254,1782,254,1782,254,1782,222,1749,222,1749,189,1715,189,1715,222,1749,222,1749,254,1682,254,1682,352,1715,352,1715,287,1749,287,1749,319,1782,319,1782,287,1815,287,1815,254xm1881,287l1848,287,1848,319,1782,319,1782,352,1881,352,1881,28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4F4F4E"/>
          <w:spacing w:val="-4"/>
        </w:rPr>
        <w:t>121467,</w:t>
      </w:r>
      <w:r>
        <w:rPr>
          <w:color w:val="4F4F4E"/>
          <w:spacing w:val="-10"/>
        </w:rPr>
        <w:t> </w:t>
      </w:r>
      <w:r>
        <w:rPr>
          <w:color w:val="4F4F4E"/>
          <w:spacing w:val="-4"/>
        </w:rPr>
        <w:t>Россия,</w:t>
      </w:r>
      <w:r>
        <w:rPr>
          <w:color w:val="4F4F4E"/>
          <w:spacing w:val="-10"/>
        </w:rPr>
        <w:t> </w:t>
      </w:r>
      <w:r>
        <w:rPr>
          <w:color w:val="4F4F4E"/>
          <w:spacing w:val="-4"/>
        </w:rPr>
        <w:t>Москва,</w:t>
      </w:r>
      <w:r>
        <w:rPr>
          <w:color w:val="4F4F4E"/>
          <w:spacing w:val="-10"/>
        </w:rPr>
        <w:t> </w:t>
      </w:r>
      <w:r>
        <w:rPr>
          <w:color w:val="4F4F4E"/>
          <w:spacing w:val="-4"/>
        </w:rPr>
        <w:t>Партизанская,</w:t>
      </w:r>
      <w:r>
        <w:rPr>
          <w:color w:val="4F4F4E"/>
          <w:spacing w:val="-10"/>
        </w:rPr>
        <w:t> </w:t>
      </w:r>
      <w:r>
        <w:rPr>
          <w:color w:val="4F4F4E"/>
          <w:spacing w:val="-4"/>
        </w:rPr>
        <w:t>25,</w:t>
      </w:r>
      <w:r>
        <w:rPr>
          <w:color w:val="4F4F4E"/>
          <w:spacing w:val="-10"/>
        </w:rPr>
        <w:t> </w:t>
      </w:r>
      <w:r>
        <w:rPr>
          <w:color w:val="4F4F4E"/>
          <w:spacing w:val="-4"/>
        </w:rPr>
        <w:t>этаж</w:t>
      </w:r>
      <w:r>
        <w:rPr>
          <w:color w:val="4F4F4E"/>
          <w:spacing w:val="-5"/>
        </w:rPr>
        <w:t> </w:t>
      </w:r>
      <w:r>
        <w:rPr>
          <w:color w:val="4F4F4E"/>
          <w:spacing w:val="-4"/>
        </w:rPr>
        <w:t>4,</w:t>
      </w:r>
      <w:r>
        <w:rPr>
          <w:color w:val="4F4F4E"/>
          <w:spacing w:val="-10"/>
        </w:rPr>
        <w:t> </w:t>
      </w:r>
      <w:r>
        <w:rPr>
          <w:color w:val="4F4F4E"/>
          <w:spacing w:val="-4"/>
        </w:rPr>
        <w:t>помещение</w:t>
      </w:r>
      <w:r>
        <w:rPr>
          <w:color w:val="4F4F4E"/>
          <w:spacing w:val="-5"/>
        </w:rPr>
        <w:t> </w:t>
      </w:r>
      <w:r>
        <w:rPr>
          <w:color w:val="4F4F4E"/>
          <w:spacing w:val="-4"/>
        </w:rPr>
        <w:t>I,</w:t>
      </w:r>
      <w:r>
        <w:rPr>
          <w:color w:val="4F4F4E"/>
          <w:spacing w:val="-9"/>
        </w:rPr>
        <w:t> </w:t>
      </w:r>
      <w:r>
        <w:rPr>
          <w:color w:val="4F4F4E"/>
          <w:spacing w:val="-4"/>
        </w:rPr>
        <w:t>комнаты</w:t>
      </w:r>
      <w:r>
        <w:rPr>
          <w:color w:val="4F4F4E"/>
          <w:spacing w:val="-5"/>
        </w:rPr>
        <w:t> </w:t>
      </w:r>
      <w:r>
        <w:rPr>
          <w:color w:val="4F4F4E"/>
          <w:spacing w:val="-4"/>
        </w:rPr>
        <w:t>8,</w:t>
      </w:r>
      <w:r>
        <w:rPr>
          <w:color w:val="4F4F4E"/>
          <w:spacing w:val="-10"/>
        </w:rPr>
        <w:t> </w:t>
      </w:r>
      <w:r>
        <w:rPr>
          <w:color w:val="4F4F4E"/>
          <w:spacing w:val="-4"/>
        </w:rPr>
        <w:t>8А,</w:t>
      </w:r>
      <w:r>
        <w:rPr>
          <w:color w:val="4F4F4E"/>
          <w:spacing w:val="-10"/>
        </w:rPr>
        <w:t> </w:t>
      </w:r>
      <w:r>
        <w:rPr>
          <w:color w:val="4F4F4E"/>
          <w:spacing w:val="-4"/>
        </w:rPr>
        <w:t>8Б,</w:t>
      </w:r>
      <w:r>
        <w:rPr>
          <w:color w:val="4F4F4E"/>
          <w:spacing w:val="-10"/>
        </w:rPr>
        <w:t> </w:t>
      </w:r>
      <w:r>
        <w:rPr>
          <w:color w:val="4F4F4E"/>
          <w:spacing w:val="-4"/>
        </w:rPr>
        <w:t>9,</w:t>
      </w:r>
      <w:r>
        <w:rPr>
          <w:color w:val="4F4F4E"/>
          <w:spacing w:val="-10"/>
        </w:rPr>
        <w:t> </w:t>
      </w:r>
      <w:r>
        <w:rPr>
          <w:color w:val="4F4F4E"/>
          <w:spacing w:val="-4"/>
        </w:rPr>
        <w:t>9А,</w:t>
      </w:r>
      <w:r>
        <w:rPr>
          <w:color w:val="4F4F4E"/>
          <w:spacing w:val="-10"/>
        </w:rPr>
        <w:t> </w:t>
      </w:r>
      <w:r>
        <w:rPr>
          <w:color w:val="4F4F4E"/>
          <w:spacing w:val="-4"/>
        </w:rPr>
        <w:t>9Б,</w:t>
      </w:r>
      <w:r>
        <w:rPr>
          <w:color w:val="4F4F4E"/>
          <w:spacing w:val="-10"/>
        </w:rPr>
        <w:t> </w:t>
      </w:r>
      <w:r>
        <w:rPr>
          <w:color w:val="4F4F4E"/>
          <w:spacing w:val="-4"/>
        </w:rPr>
        <w:t>9В,</w:t>
      </w:r>
      <w:r>
        <w:rPr>
          <w:color w:val="4F4F4E"/>
          <w:spacing w:val="-10"/>
        </w:rPr>
        <w:t> </w:t>
      </w:r>
      <w:r>
        <w:rPr>
          <w:color w:val="4F4F4E"/>
          <w:spacing w:val="-4"/>
        </w:rPr>
        <w:t>10–20,</w:t>
      </w:r>
      <w:r>
        <w:rPr>
          <w:color w:val="4F4F4E"/>
          <w:spacing w:val="-9"/>
        </w:rPr>
        <w:t> </w:t>
      </w:r>
      <w:r>
        <w:rPr>
          <w:color w:val="4F4F4E"/>
          <w:spacing w:val="-5"/>
        </w:rPr>
        <w:t>33</w:t>
      </w:r>
    </w:p>
    <w:p>
      <w:pPr>
        <w:pStyle w:val="BodyText"/>
        <w:tabs>
          <w:tab w:pos="1225" w:val="left" w:leader="none"/>
        </w:tabs>
        <w:spacing w:line="195" w:lineRule="exact" w:before="0"/>
        <w:ind w:left="738"/>
      </w:pPr>
      <w:r>
        <w:rPr/>
        <w:drawing>
          <wp:inline distT="0" distB="0" distL="0" distR="0">
            <wp:extent cx="147217" cy="41367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217" cy="41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color w:val="4F4F4E"/>
          <w:w w:val="95"/>
        </w:rPr>
        <w:t>+7</w:t>
      </w:r>
      <w:r>
        <w:rPr>
          <w:color w:val="4F4F4E"/>
          <w:spacing w:val="-6"/>
          <w:w w:val="95"/>
        </w:rPr>
        <w:t> </w:t>
      </w:r>
      <w:r>
        <w:rPr>
          <w:color w:val="4F4F4E"/>
          <w:w w:val="95"/>
        </w:rPr>
        <w:t>(495)</w:t>
      </w:r>
      <w:r>
        <w:rPr>
          <w:color w:val="4F4F4E"/>
          <w:spacing w:val="-6"/>
          <w:w w:val="95"/>
        </w:rPr>
        <w:t> </w:t>
      </w:r>
      <w:r>
        <w:rPr>
          <w:color w:val="4F4F4E"/>
          <w:w w:val="95"/>
        </w:rPr>
        <w:t>788-44-44</w:t>
      </w:r>
      <w:r>
        <w:rPr>
          <w:color w:val="4F4F4E"/>
          <w:spacing w:val="67"/>
        </w:rPr>
        <w:t> </w:t>
      </w:r>
      <w:r>
        <w:rPr>
          <w:color w:val="4F4F4E"/>
          <w:w w:val="75"/>
        </w:rPr>
        <w:t>|</w:t>
      </w:r>
      <w:r>
        <w:rPr>
          <w:color w:val="4F4F4E"/>
          <w:spacing w:val="67"/>
        </w:rPr>
        <w:t> </w:t>
      </w:r>
      <w:hyperlink r:id="rId15">
        <w:r>
          <w:rPr>
            <w:color w:val="4F4F4E"/>
            <w:w w:val="95"/>
          </w:rPr>
          <w:t>ostec-materials.ru</w:t>
        </w:r>
      </w:hyperlink>
      <w:r>
        <w:rPr>
          <w:color w:val="4F4F4E"/>
          <w:spacing w:val="67"/>
        </w:rPr>
        <w:t> </w:t>
      </w:r>
      <w:r>
        <w:rPr>
          <w:color w:val="4F4F4E"/>
          <w:w w:val="75"/>
        </w:rPr>
        <w:t>|</w:t>
      </w:r>
      <w:r>
        <w:rPr>
          <w:color w:val="4F4F4E"/>
          <w:spacing w:val="66"/>
        </w:rPr>
        <w:t> </w:t>
      </w:r>
      <w:hyperlink r:id="rId16">
        <w:r>
          <w:rPr>
            <w:color w:val="4F4F4E"/>
            <w:w w:val="95"/>
          </w:rPr>
          <w:t>materials@ostec-</w:t>
        </w:r>
        <w:r>
          <w:rPr>
            <w:color w:val="4F4F4E"/>
            <w:spacing w:val="-2"/>
            <w:w w:val="95"/>
          </w:rPr>
          <w:t>group.ru</w:t>
        </w:r>
      </w:hyperlink>
    </w:p>
    <w:sectPr>
      <w:type w:val="continuous"/>
      <w:pgSz w:w="11910" w:h="16840"/>
      <w:pgMar w:top="580" w:bottom="280" w:left="1275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entury Gothic">
    <w:altName w:val="Century Gothic"/>
    <w:charset w:val="1"/>
    <w:family w:val="swiss"/>
    <w:pitch w:val="variable"/>
  </w:font>
  <w:font w:name="Garamond">
    <w:altName w:val="Garamond"/>
    <w:charset w:val="1"/>
    <w:family w:val="roman"/>
    <w:pitch w:val="variable"/>
  </w:font>
  <w:font w:name="Wingdings">
    <w:altName w:val="Wingdings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"/>
      <w:lvlJc w:val="left"/>
      <w:pPr>
        <w:ind w:left="368" w:hanging="227"/>
      </w:pPr>
      <w:rPr>
        <w:rFonts w:hint="default" w:ascii="Wingdings" w:hAnsi="Wingdings" w:eastAsia="Wingdings" w:cs="Wingdings"/>
        <w:b w:val="0"/>
        <w:bCs w:val="0"/>
        <w:i w:val="0"/>
        <w:iCs w:val="0"/>
        <w:color w:val="60AC30"/>
        <w:spacing w:val="0"/>
        <w:w w:val="100"/>
        <w:sz w:val="16"/>
        <w:szCs w:val="1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01" w:hanging="22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242" w:hanging="22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684" w:hanging="22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125" w:hanging="22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566" w:hanging="22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008" w:hanging="22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449" w:hanging="22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891" w:hanging="227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ru-RU" w:eastAsia="en-US" w:bidi="ar-SA"/>
    </w:rPr>
  </w:style>
  <w:style w:styleId="BodyText" w:type="paragraph">
    <w:name w:val="Body Text"/>
    <w:basedOn w:val="Normal"/>
    <w:uiPriority w:val="1"/>
    <w:qFormat/>
    <w:pPr>
      <w:spacing w:before="8"/>
      <w:ind w:left="142"/>
    </w:pPr>
    <w:rPr>
      <w:rFonts w:ascii="Century Gothic" w:hAnsi="Century Gothic" w:eastAsia="Century Gothic" w:cs="Century Gothic"/>
      <w:sz w:val="16"/>
      <w:szCs w:val="16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260"/>
      <w:ind w:left="142"/>
      <w:outlineLvl w:val="1"/>
    </w:pPr>
    <w:rPr>
      <w:rFonts w:ascii="Century Gothic" w:hAnsi="Century Gothic" w:eastAsia="Century Gothic" w:cs="Century Gothic"/>
      <w:b/>
      <w:bCs/>
      <w:sz w:val="40"/>
      <w:szCs w:val="40"/>
      <w:lang w:val="ru-RU" w:eastAsia="en-US" w:bidi="ar-SA"/>
    </w:rPr>
  </w:style>
  <w:style w:styleId="Heading2" w:type="paragraph">
    <w:name w:val="Heading 2"/>
    <w:basedOn w:val="Normal"/>
    <w:uiPriority w:val="1"/>
    <w:qFormat/>
    <w:pPr>
      <w:spacing w:before="88"/>
      <w:ind w:left="142"/>
      <w:outlineLvl w:val="2"/>
    </w:pPr>
    <w:rPr>
      <w:rFonts w:ascii="Century Gothic" w:hAnsi="Century Gothic" w:eastAsia="Century Gothic" w:cs="Century Gothic"/>
      <w:b/>
      <w:bCs/>
      <w:sz w:val="30"/>
      <w:szCs w:val="30"/>
      <w:lang w:val="ru-RU" w:eastAsia="en-US" w:bidi="ar-SA"/>
    </w:rPr>
  </w:style>
  <w:style w:styleId="Heading3" w:type="paragraph">
    <w:name w:val="Heading 3"/>
    <w:basedOn w:val="Normal"/>
    <w:uiPriority w:val="1"/>
    <w:qFormat/>
    <w:pPr>
      <w:spacing w:before="160"/>
      <w:ind w:left="672"/>
      <w:outlineLvl w:val="3"/>
    </w:pPr>
    <w:rPr>
      <w:rFonts w:ascii="Century Gothic" w:hAnsi="Century Gothic" w:eastAsia="Century Gothic" w:cs="Century Gothic"/>
      <w:b/>
      <w:bCs/>
      <w:sz w:val="24"/>
      <w:szCs w:val="24"/>
      <w:lang w:val="ru-RU" w:eastAsia="en-US" w:bidi="ar-SA"/>
    </w:rPr>
  </w:style>
  <w:style w:styleId="Heading4" w:type="paragraph">
    <w:name w:val="Heading 4"/>
    <w:basedOn w:val="Normal"/>
    <w:uiPriority w:val="1"/>
    <w:qFormat/>
    <w:pPr>
      <w:spacing w:before="117"/>
      <w:ind w:left="142"/>
      <w:outlineLvl w:val="4"/>
    </w:pPr>
    <w:rPr>
      <w:rFonts w:ascii="Century Gothic" w:hAnsi="Century Gothic" w:eastAsia="Century Gothic" w:cs="Century Gothic"/>
      <w:b/>
      <w:bCs/>
      <w:sz w:val="20"/>
      <w:szCs w:val="20"/>
      <w:lang w:val="ru-RU" w:eastAsia="en-US" w:bidi="ar-SA"/>
    </w:rPr>
  </w:style>
  <w:style w:styleId="Heading5" w:type="paragraph">
    <w:name w:val="Heading 5"/>
    <w:basedOn w:val="Normal"/>
    <w:uiPriority w:val="1"/>
    <w:qFormat/>
    <w:pPr>
      <w:spacing w:before="34"/>
      <w:ind w:left="1225"/>
      <w:outlineLvl w:val="5"/>
    </w:pPr>
    <w:rPr>
      <w:rFonts w:ascii="Century Gothic" w:hAnsi="Century Gothic" w:eastAsia="Century Gothic" w:cs="Century Gothic"/>
      <w:b/>
      <w:bCs/>
      <w:sz w:val="16"/>
      <w:szCs w:val="16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spacing w:before="46"/>
      <w:ind w:left="368" w:hanging="226"/>
    </w:pPr>
    <w:rPr>
      <w:rFonts w:ascii="Century Gothic" w:hAnsi="Century Gothic" w:eastAsia="Century Gothic" w:cs="Century Gothic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spacing w:before="35"/>
      <w:ind w:left="74"/>
    </w:pPr>
    <w:rPr>
      <w:rFonts w:ascii="Century Gothic" w:hAnsi="Century Gothic" w:eastAsia="Century Gothic" w:cs="Century Gothic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hyperlink" Target="https://ostec-materials.ru/" TargetMode="External"/><Relationship Id="rId16" Type="http://schemas.openxmlformats.org/officeDocument/2006/relationships/hyperlink" Target="mailto:materials@ostec-group.ru" TargetMode="External"/><Relationship Id="rId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2026-10-26T11:47:23Z</dcterms:created>
  <dcterms:modified xsi:type="dcterms:W3CDTF">2026-10-26T11:47:23Z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2025-03-10T00:00:00Z</vt:filetime>
  </property>
  <property fmtid="{D5CDD505-2E9C-101B-9397-08002B2CF9AE}" pid="4" name="Creator">
    <vt:lpwstr>Adobe InDesign 20.1 (Windows)</vt:lpwstr>
  </property>
  <property fmtid="{D5CDD505-2E9C-101B-9397-08002B2CF9AE}" pid="5" name="LastSaved">
    <vt:filetime>2026-10-26T00:00:00Z</vt:filetime>
  </property>
  <property fmtid="{D5CDD505-2E9C-101B-9397-08002B2CF9AE}" pid="6" name="Producer">
    <vt:lpwstr>Adobe PDF Library 17.0</vt:lpwstr>
  </property>
</Properties>
</file>